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038090" cy="7457440"/>
            <wp:effectExtent l="0" t="0" r="10160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38090" cy="745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733290" cy="7200265"/>
            <wp:effectExtent l="0" t="0" r="1016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33290" cy="7200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171440" cy="7637780"/>
            <wp:effectExtent l="0" t="0" r="1016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71440" cy="763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752340" cy="7305040"/>
            <wp:effectExtent l="0" t="0" r="10160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52340" cy="730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999990" cy="7543165"/>
            <wp:effectExtent l="0" t="0" r="1016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99990" cy="754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09540" cy="7590790"/>
            <wp:effectExtent l="0" t="0" r="10160" b="1016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09540" cy="759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952365" cy="7619365"/>
            <wp:effectExtent l="0" t="0" r="635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52365" cy="761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  <w:r>
        <w:drawing>
          <wp:inline distT="0" distB="0" distL="114300" distR="114300">
            <wp:extent cx="5028565" cy="7486015"/>
            <wp:effectExtent l="0" t="0" r="635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28565" cy="7486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74CE48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Office_11.1.0.9175_F1E327BC-269C-435d-A152-05C5408002CA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百合心</cp:lastModifiedBy>
  <dcterms:modified xsi:type="dcterms:W3CDTF">2019-11-18T03:06:25Z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