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959AB" w:rsidRDefault="00907F89">
      <w:pPr>
        <w:spacing w:line="360" w:lineRule="auto"/>
        <w:jc w:val="center"/>
        <w:rPr>
          <w:rFonts w:ascii="黑体" w:eastAsia="黑体" w:hAnsi="黑体" w:cs="黑体"/>
          <w:sz w:val="44"/>
          <w:szCs w:val="44"/>
        </w:rPr>
      </w:pPr>
      <w:r>
        <w:rPr>
          <w:rFonts w:ascii="黑体" w:eastAsia="黑体" w:hAnsi="黑体" w:cs="黑体" w:hint="eastAsia"/>
          <w:sz w:val="44"/>
          <w:szCs w:val="44"/>
        </w:rPr>
        <w:t>广西崇左市2015年中考语文试卷</w:t>
      </w:r>
    </w:p>
    <w:p w:rsidR="00D959AB" w:rsidRDefault="00907F89">
      <w:pPr>
        <w:spacing w:line="360" w:lineRule="auto"/>
        <w:jc w:val="center"/>
        <w:rPr>
          <w:rFonts w:ascii="楷体_GB2312" w:eastAsia="楷体_GB2312" w:hAnsi="楷体_GB2312" w:cs="楷体_GB2312"/>
          <w:szCs w:val="21"/>
        </w:rPr>
      </w:pPr>
      <w:r>
        <w:rPr>
          <w:rFonts w:ascii="楷体_GB2312" w:eastAsia="楷体_GB2312" w:hAnsi="楷体_GB2312" w:cs="楷体_GB2312" w:hint="eastAsia"/>
          <w:szCs w:val="21"/>
        </w:rPr>
        <w:t>（考试时间：150分钟   满分：120分）</w:t>
      </w:r>
    </w:p>
    <w:p w:rsidR="00D959AB" w:rsidRDefault="00ED1DDA">
      <w:pPr>
        <w:spacing w:line="360" w:lineRule="auto"/>
        <w:jc w:val="center"/>
        <w:rPr>
          <w:rFonts w:ascii="楷体_GB2312" w:eastAsia="楷体_GB2312" w:hAnsi="楷体_GB2312" w:cs="楷体_GB2312"/>
          <w:szCs w:val="21"/>
        </w:rPr>
      </w:pPr>
      <w:r w:rsidRPr="00ED1DDA">
        <w:rPr>
          <w:rFonts w:ascii="楷体_GB2312" w:eastAsia="楷体_GB2312" w:hAnsi="楷体_GB2312" w:cs="楷体_GB2312"/>
          <w:color w:val="FFFFFF"/>
          <w:sz w:val="4"/>
          <w:szCs w:val="21"/>
        </w:rPr>
        <w:t>[来源:学§科§网Z§X§X§K]</w:t>
      </w:r>
    </w:p>
    <w:p w:rsidR="00D959AB" w:rsidRDefault="00907F89">
      <w:pPr>
        <w:spacing w:line="360" w:lineRule="auto"/>
        <w:jc w:val="center"/>
        <w:rPr>
          <w:rFonts w:ascii="汉仪旗黑-55" w:eastAsia="汉仪旗黑-55" w:hAnsi="汉仪旗黑-55" w:cs="汉仪旗黑-55"/>
          <w:sz w:val="32"/>
          <w:szCs w:val="32"/>
        </w:rPr>
      </w:pPr>
      <w:r>
        <w:rPr>
          <w:rFonts w:ascii="汉仪旗黑-55" w:eastAsia="汉仪旗黑-55" w:hAnsi="汉仪旗黑-55" w:cs="汉仪旗黑-55" w:hint="eastAsia"/>
          <w:sz w:val="32"/>
          <w:szCs w:val="32"/>
        </w:rPr>
        <w:t>第Ⅰ卷（选择题，共24</w:t>
      </w:r>
      <w:r w:rsidR="00ED1DDA">
        <w:rPr>
          <w:rFonts w:ascii="汉仪旗黑-55" w:eastAsia="汉仪旗黑-55" w:hAnsi="汉仪旗黑-55" w:cs="汉仪旗黑-55" w:hint="eastAsia"/>
          <w:noProof/>
          <w:sz w:val="32"/>
          <w:szCs w:val="32"/>
        </w:rPr>
        <w:drawing>
          <wp:inline distT="0" distB="0" distL="0" distR="0">
            <wp:extent cx="15240" cy="17779"/>
            <wp:effectExtent l="19050" t="0" r="381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 cy="17779"/>
                    </a:xfrm>
                    <a:prstGeom prst="rect">
                      <a:avLst/>
                    </a:prstGeom>
                  </pic:spPr>
                </pic:pic>
              </a:graphicData>
            </a:graphic>
          </wp:inline>
        </w:drawing>
      </w:r>
      <w:r>
        <w:rPr>
          <w:rFonts w:ascii="汉仪旗黑-55" w:eastAsia="汉仪旗黑-55" w:hAnsi="汉仪旗黑-55" w:cs="汉仪旗黑-55" w:hint="eastAsia"/>
          <w:sz w:val="32"/>
          <w:szCs w:val="32"/>
        </w:rPr>
        <w:t>分）</w:t>
      </w:r>
    </w:p>
    <w:p w:rsidR="00D959AB" w:rsidRDefault="00907F89">
      <w:pPr>
        <w:spacing w:line="360" w:lineRule="auto"/>
        <w:rPr>
          <w:rFonts w:ascii="微软雅黑" w:eastAsia="微软雅黑" w:hAnsi="微软雅黑" w:cs="微软雅黑"/>
          <w:sz w:val="28"/>
          <w:szCs w:val="28"/>
        </w:rPr>
      </w:pPr>
      <w:r>
        <w:rPr>
          <w:rFonts w:ascii="微软雅黑" w:eastAsia="微软雅黑" w:hAnsi="微软雅黑" w:cs="微软雅黑" w:hint="eastAsia"/>
          <w:sz w:val="28"/>
          <w:szCs w:val="28"/>
        </w:rPr>
        <w:t>一、积累与运用（每小题2分，共12分）</w:t>
      </w:r>
    </w:p>
    <w:p w:rsidR="00D959AB" w:rsidRDefault="00907F89">
      <w:pPr>
        <w:numPr>
          <w:ilvl w:val="0"/>
          <w:numId w:val="1"/>
        </w:numPr>
        <w:spacing w:line="360" w:lineRule="auto"/>
        <w:rPr>
          <w:rFonts w:ascii="宋体" w:eastAsia="宋体" w:hAnsi="宋体" w:cs="宋体"/>
          <w:sz w:val="24"/>
        </w:rPr>
      </w:pPr>
      <w:r>
        <w:rPr>
          <w:rFonts w:ascii="宋体" w:eastAsia="宋体" w:hAnsi="宋体" w:cs="宋体" w:hint="eastAsia"/>
          <w:sz w:val="24"/>
        </w:rPr>
        <w:t>下列加点字注音完全正确的一项是（     ）</w:t>
      </w:r>
    </w:p>
    <w:p w:rsidR="00D959AB" w:rsidRDefault="00907F89">
      <w:pPr>
        <w:numPr>
          <w:ilvl w:val="0"/>
          <w:numId w:val="2"/>
        </w:numPr>
        <w:spacing w:line="360" w:lineRule="auto"/>
        <w:rPr>
          <w:rFonts w:ascii="宋体" w:eastAsia="宋体" w:hAnsi="宋体" w:cs="宋体"/>
          <w:sz w:val="24"/>
        </w:rPr>
      </w:pPr>
      <w:r>
        <w:rPr>
          <w:rFonts w:ascii="宋体" w:eastAsia="宋体" w:hAnsi="宋体" w:cs="宋体" w:hint="eastAsia"/>
          <w:sz w:val="24"/>
        </w:rPr>
        <w:t>蓬</w:t>
      </w:r>
      <w:r>
        <w:rPr>
          <w:rFonts w:ascii="宋体" w:eastAsia="宋体" w:hAnsi="宋体" w:cs="宋体" w:hint="eastAsia"/>
          <w:sz w:val="24"/>
          <w:em w:val="dot"/>
        </w:rPr>
        <w:t>蒿</w:t>
      </w:r>
      <w:r>
        <w:rPr>
          <w:rFonts w:ascii="宋体" w:eastAsia="宋体" w:hAnsi="宋体" w:cs="宋体" w:hint="eastAsia"/>
          <w:sz w:val="24"/>
        </w:rPr>
        <w:t>（gāo）    亵</w:t>
      </w:r>
      <w:r>
        <w:rPr>
          <w:rFonts w:ascii="宋体" w:eastAsia="宋体" w:hAnsi="宋体" w:cs="宋体" w:hint="eastAsia"/>
          <w:sz w:val="24"/>
          <w:em w:val="dot"/>
        </w:rPr>
        <w:t>渎</w:t>
      </w:r>
      <w:r>
        <w:rPr>
          <w:rFonts w:ascii="宋体" w:eastAsia="宋体" w:hAnsi="宋体" w:cs="宋体" w:hint="eastAsia"/>
          <w:sz w:val="24"/>
        </w:rPr>
        <w:t>（dú）      静</w:t>
      </w:r>
      <w:r>
        <w:rPr>
          <w:rFonts w:ascii="宋体" w:eastAsia="宋体" w:hAnsi="宋体" w:cs="宋体" w:hint="eastAsia"/>
          <w:sz w:val="24"/>
          <w:em w:val="dot"/>
        </w:rPr>
        <w:t>谧</w:t>
      </w:r>
      <w:r>
        <w:rPr>
          <w:rFonts w:ascii="宋体" w:eastAsia="宋体" w:hAnsi="宋体" w:cs="宋体" w:hint="eastAsia"/>
          <w:sz w:val="24"/>
        </w:rPr>
        <w:t xml:space="preserve">（mì）      </w:t>
      </w:r>
      <w:r>
        <w:rPr>
          <w:rFonts w:ascii="宋体" w:eastAsia="宋体" w:hAnsi="宋体" w:cs="宋体" w:hint="eastAsia"/>
          <w:sz w:val="24"/>
          <w:em w:val="dot"/>
        </w:rPr>
        <w:t>镂</w:t>
      </w:r>
      <w:r>
        <w:rPr>
          <w:rFonts w:ascii="宋体" w:eastAsia="宋体" w:hAnsi="宋体" w:cs="宋体" w:hint="eastAsia"/>
          <w:sz w:val="24"/>
        </w:rPr>
        <w:t>空（lóu）</w:t>
      </w:r>
    </w:p>
    <w:p w:rsidR="00D959AB" w:rsidRDefault="00907F89">
      <w:pPr>
        <w:numPr>
          <w:ilvl w:val="0"/>
          <w:numId w:val="2"/>
        </w:numPr>
        <w:spacing w:line="360" w:lineRule="auto"/>
        <w:rPr>
          <w:rFonts w:ascii="宋体" w:eastAsia="宋体" w:hAnsi="宋体" w:cs="宋体"/>
          <w:sz w:val="24"/>
        </w:rPr>
      </w:pPr>
      <w:r>
        <w:rPr>
          <w:rFonts w:ascii="宋体" w:eastAsia="宋体" w:hAnsi="宋体" w:cs="宋体" w:hint="eastAsia"/>
          <w:sz w:val="24"/>
        </w:rPr>
        <w:t>污</w:t>
      </w:r>
      <w:r>
        <w:rPr>
          <w:rFonts w:ascii="宋体" w:eastAsia="宋体" w:hAnsi="宋体" w:cs="宋体" w:hint="eastAsia"/>
          <w:sz w:val="24"/>
          <w:em w:val="dot"/>
        </w:rPr>
        <w:t>秽</w:t>
      </w:r>
      <w:r>
        <w:rPr>
          <w:rFonts w:ascii="宋体" w:eastAsia="宋体" w:hAnsi="宋体" w:cs="宋体" w:hint="eastAsia"/>
          <w:sz w:val="24"/>
        </w:rPr>
        <w:t xml:space="preserve">（huì）    </w:t>
      </w:r>
      <w:r>
        <w:rPr>
          <w:rFonts w:ascii="宋体" w:eastAsia="宋体" w:hAnsi="宋体" w:cs="宋体" w:hint="eastAsia"/>
          <w:sz w:val="24"/>
          <w:em w:val="dot"/>
        </w:rPr>
        <w:t>狩</w:t>
      </w:r>
      <w:r>
        <w:rPr>
          <w:rFonts w:ascii="宋体" w:eastAsia="宋体" w:hAnsi="宋体" w:cs="宋体" w:hint="eastAsia"/>
          <w:sz w:val="24"/>
        </w:rPr>
        <w:t>猎（shòu）    狡</w:t>
      </w:r>
      <w:r>
        <w:rPr>
          <w:rFonts w:ascii="宋体" w:eastAsia="宋体" w:hAnsi="宋体" w:cs="宋体" w:hint="eastAsia"/>
          <w:sz w:val="24"/>
          <w:em w:val="dot"/>
        </w:rPr>
        <w:t>黠</w:t>
      </w:r>
      <w:r>
        <w:rPr>
          <w:rFonts w:ascii="宋体" w:eastAsia="宋体" w:hAnsi="宋体" w:cs="宋体" w:hint="eastAsia"/>
          <w:sz w:val="24"/>
        </w:rPr>
        <w:t xml:space="preserve">（jié）     </w:t>
      </w:r>
      <w:r>
        <w:rPr>
          <w:rFonts w:ascii="宋体" w:eastAsia="宋体" w:hAnsi="宋体" w:cs="宋体" w:hint="eastAsia"/>
          <w:sz w:val="24"/>
          <w:em w:val="dot"/>
        </w:rPr>
        <w:t>殷</w:t>
      </w:r>
      <w:r>
        <w:rPr>
          <w:rFonts w:ascii="宋体" w:eastAsia="宋体" w:hAnsi="宋体" w:cs="宋体" w:hint="eastAsia"/>
          <w:sz w:val="24"/>
        </w:rPr>
        <w:t>红（yīn）</w:t>
      </w:r>
    </w:p>
    <w:p w:rsidR="00D959AB" w:rsidRDefault="00907F89">
      <w:pPr>
        <w:numPr>
          <w:ilvl w:val="0"/>
          <w:numId w:val="2"/>
        </w:numPr>
        <w:spacing w:line="360" w:lineRule="auto"/>
        <w:rPr>
          <w:rFonts w:ascii="宋体" w:eastAsia="宋体" w:hAnsi="宋体" w:cs="宋体"/>
          <w:sz w:val="24"/>
        </w:rPr>
      </w:pPr>
      <w:r>
        <w:rPr>
          <w:rFonts w:ascii="宋体" w:eastAsia="宋体" w:hAnsi="宋体" w:cs="宋体" w:hint="eastAsia"/>
          <w:sz w:val="24"/>
          <w:em w:val="dot"/>
        </w:rPr>
        <w:t>怂</w:t>
      </w:r>
      <w:r>
        <w:rPr>
          <w:rFonts w:ascii="宋体" w:eastAsia="宋体" w:hAnsi="宋体" w:cs="宋体" w:hint="eastAsia"/>
          <w:sz w:val="24"/>
        </w:rPr>
        <w:t>恿（sǒng）   归</w:t>
      </w:r>
      <w:r>
        <w:rPr>
          <w:rFonts w:ascii="宋体" w:eastAsia="宋体" w:hAnsi="宋体" w:cs="宋体" w:hint="eastAsia"/>
          <w:sz w:val="24"/>
          <w:em w:val="dot"/>
        </w:rPr>
        <w:t>省</w:t>
      </w:r>
      <w:r>
        <w:rPr>
          <w:rFonts w:ascii="宋体" w:eastAsia="宋体" w:hAnsi="宋体" w:cs="宋体" w:hint="eastAsia"/>
          <w:sz w:val="24"/>
        </w:rPr>
        <w:t>（shěng）   荣</w:t>
      </w:r>
      <w:r>
        <w:rPr>
          <w:rFonts w:ascii="宋体" w:eastAsia="宋体" w:hAnsi="宋体" w:cs="宋体" w:hint="eastAsia"/>
          <w:sz w:val="24"/>
          <w:em w:val="dot"/>
        </w:rPr>
        <w:t>膺</w:t>
      </w:r>
      <w:r>
        <w:rPr>
          <w:rFonts w:ascii="宋体" w:eastAsia="宋体" w:hAnsi="宋体" w:cs="宋体" w:hint="eastAsia"/>
          <w:sz w:val="24"/>
        </w:rPr>
        <w:t>（yīng）    决</w:t>
      </w:r>
      <w:r>
        <w:rPr>
          <w:rFonts w:ascii="宋体" w:eastAsia="宋体" w:hAnsi="宋体" w:cs="宋体" w:hint="eastAsia"/>
          <w:sz w:val="24"/>
          <w:em w:val="dot"/>
        </w:rPr>
        <w:t>眦</w:t>
      </w:r>
      <w:r>
        <w:rPr>
          <w:rFonts w:ascii="宋体" w:eastAsia="宋体" w:hAnsi="宋体" w:cs="宋体" w:hint="eastAsia"/>
          <w:sz w:val="24"/>
        </w:rPr>
        <w:t>（zhì）</w:t>
      </w:r>
    </w:p>
    <w:p w:rsidR="00D959AB" w:rsidRDefault="00907F89">
      <w:pPr>
        <w:numPr>
          <w:ilvl w:val="0"/>
          <w:numId w:val="2"/>
        </w:numPr>
        <w:spacing w:line="360" w:lineRule="auto"/>
        <w:rPr>
          <w:rFonts w:ascii="宋体" w:eastAsia="宋体" w:hAnsi="宋体" w:cs="宋体"/>
          <w:sz w:val="24"/>
        </w:rPr>
      </w:pPr>
      <w:r>
        <w:rPr>
          <w:rFonts w:ascii="宋体" w:eastAsia="宋体" w:hAnsi="宋体" w:cs="宋体" w:hint="eastAsia"/>
          <w:sz w:val="24"/>
        </w:rPr>
        <w:t>黄</w:t>
      </w:r>
      <w:r>
        <w:rPr>
          <w:rFonts w:ascii="宋体" w:eastAsia="宋体" w:hAnsi="宋体" w:cs="宋体" w:hint="eastAsia"/>
          <w:sz w:val="24"/>
          <w:em w:val="dot"/>
        </w:rPr>
        <w:t>晕</w:t>
      </w:r>
      <w:r>
        <w:rPr>
          <w:rFonts w:ascii="宋体" w:eastAsia="宋体" w:hAnsi="宋体" w:cs="宋体" w:hint="eastAsia"/>
          <w:sz w:val="24"/>
        </w:rPr>
        <w:t xml:space="preserve">（yùn）    </w:t>
      </w:r>
      <w:r>
        <w:rPr>
          <w:rFonts w:ascii="宋体" w:eastAsia="宋体" w:hAnsi="宋体" w:cs="宋体" w:hint="eastAsia"/>
          <w:sz w:val="24"/>
          <w:em w:val="dot"/>
        </w:rPr>
        <w:t>陨</w:t>
      </w:r>
      <w:r>
        <w:rPr>
          <w:rFonts w:ascii="宋体" w:eastAsia="宋体" w:hAnsi="宋体" w:cs="宋体" w:hint="eastAsia"/>
          <w:sz w:val="24"/>
        </w:rPr>
        <w:t>落（yǔn）     酬</w:t>
      </w:r>
      <w:r>
        <w:rPr>
          <w:rFonts w:ascii="宋体" w:eastAsia="宋体" w:hAnsi="宋体" w:cs="宋体" w:hint="eastAsia"/>
          <w:sz w:val="24"/>
          <w:em w:val="dot"/>
        </w:rPr>
        <w:t>和</w:t>
      </w:r>
      <w:r>
        <w:rPr>
          <w:rFonts w:ascii="宋体" w:eastAsia="宋体" w:hAnsi="宋体" w:cs="宋体" w:hint="eastAsia"/>
          <w:sz w:val="24"/>
        </w:rPr>
        <w:t>（hè）      确</w:t>
      </w:r>
      <w:r>
        <w:rPr>
          <w:rFonts w:ascii="宋体" w:eastAsia="宋体" w:hAnsi="宋体" w:cs="宋体" w:hint="eastAsia"/>
          <w:sz w:val="24"/>
          <w:em w:val="dot"/>
        </w:rPr>
        <w:t>凿</w:t>
      </w:r>
      <w:r>
        <w:rPr>
          <w:rFonts w:ascii="宋体" w:eastAsia="宋体" w:hAnsi="宋体" w:cs="宋体" w:hint="eastAsia"/>
          <w:sz w:val="24"/>
        </w:rPr>
        <w:t xml:space="preserve">（záo）  </w:t>
      </w:r>
    </w:p>
    <w:p w:rsidR="00D959AB" w:rsidRDefault="00907F89">
      <w:pPr>
        <w:numPr>
          <w:ilvl w:val="0"/>
          <w:numId w:val="3"/>
        </w:numPr>
        <w:spacing w:line="360" w:lineRule="auto"/>
        <w:rPr>
          <w:rFonts w:ascii="宋体" w:eastAsia="宋体" w:hAnsi="宋体" w:cs="宋体"/>
          <w:sz w:val="24"/>
        </w:rPr>
      </w:pPr>
      <w:r>
        <w:rPr>
          <w:rFonts w:ascii="宋体" w:eastAsia="宋体" w:hAnsi="宋体" w:cs="宋体" w:hint="eastAsia"/>
          <w:sz w:val="24"/>
        </w:rPr>
        <w:t>下列词语没有错别字的一项是（     ）</w:t>
      </w:r>
    </w:p>
    <w:p w:rsidR="00D959AB" w:rsidRDefault="00907F89">
      <w:pPr>
        <w:numPr>
          <w:ilvl w:val="0"/>
          <w:numId w:val="4"/>
        </w:numPr>
        <w:spacing w:line="360" w:lineRule="auto"/>
        <w:rPr>
          <w:rFonts w:ascii="宋体" w:eastAsia="宋体" w:hAnsi="宋体" w:cs="宋体"/>
          <w:sz w:val="24"/>
        </w:rPr>
      </w:pPr>
      <w:r>
        <w:rPr>
          <w:rFonts w:ascii="宋体" w:eastAsia="宋体" w:hAnsi="宋体" w:cs="宋体" w:hint="eastAsia"/>
          <w:sz w:val="24"/>
        </w:rPr>
        <w:t>嶙峋     谰语     赋闲     五彩斑澜</w:t>
      </w:r>
    </w:p>
    <w:p w:rsidR="00D959AB" w:rsidRDefault="00907F89">
      <w:pPr>
        <w:numPr>
          <w:ilvl w:val="0"/>
          <w:numId w:val="4"/>
        </w:numPr>
        <w:spacing w:line="360" w:lineRule="auto"/>
        <w:rPr>
          <w:rFonts w:ascii="宋体" w:eastAsia="宋体" w:hAnsi="宋体" w:cs="宋体"/>
          <w:sz w:val="24"/>
        </w:rPr>
      </w:pPr>
      <w:r>
        <w:rPr>
          <w:rFonts w:ascii="宋体" w:eastAsia="宋体" w:hAnsi="宋体" w:cs="宋体" w:hint="eastAsia"/>
          <w:sz w:val="24"/>
        </w:rPr>
        <w:t>告罄     诓骗     狼籍     张皇失措</w:t>
      </w:r>
    </w:p>
    <w:p w:rsidR="00D959AB" w:rsidRDefault="00907F89">
      <w:pPr>
        <w:numPr>
          <w:ilvl w:val="0"/>
          <w:numId w:val="4"/>
        </w:numPr>
        <w:spacing w:line="360" w:lineRule="auto"/>
        <w:rPr>
          <w:rFonts w:ascii="宋体" w:eastAsia="宋体" w:hAnsi="宋体" w:cs="宋体"/>
          <w:sz w:val="24"/>
        </w:rPr>
      </w:pPr>
      <w:r>
        <w:rPr>
          <w:rFonts w:ascii="宋体" w:eastAsia="宋体" w:hAnsi="宋体" w:cs="宋体" w:hint="eastAsia"/>
          <w:sz w:val="24"/>
        </w:rPr>
        <w:t>羸弱     荫庇     慰藉     面面相觑</w:t>
      </w:r>
    </w:p>
    <w:p w:rsidR="00D959AB" w:rsidRDefault="00907F89">
      <w:pPr>
        <w:numPr>
          <w:ilvl w:val="0"/>
          <w:numId w:val="4"/>
        </w:numPr>
        <w:spacing w:line="360" w:lineRule="auto"/>
        <w:rPr>
          <w:rFonts w:ascii="宋体" w:eastAsia="宋体" w:hAnsi="宋体" w:cs="宋体"/>
          <w:sz w:val="24"/>
        </w:rPr>
      </w:pPr>
      <w:r>
        <w:rPr>
          <w:rFonts w:ascii="宋体" w:eastAsia="宋体" w:hAnsi="宋体" w:cs="宋体" w:hint="eastAsia"/>
          <w:sz w:val="24"/>
        </w:rPr>
        <w:t>聒噪     诘责     睥睨     粗制烂造</w:t>
      </w:r>
    </w:p>
    <w:p w:rsidR="00D959AB" w:rsidRDefault="00907F89">
      <w:pPr>
        <w:numPr>
          <w:ilvl w:val="0"/>
          <w:numId w:val="5"/>
        </w:numPr>
        <w:spacing w:line="360" w:lineRule="auto"/>
        <w:rPr>
          <w:rFonts w:ascii="宋体" w:eastAsia="宋体" w:hAnsi="宋体" w:cs="宋体"/>
          <w:sz w:val="24"/>
        </w:rPr>
      </w:pPr>
      <w:r>
        <w:rPr>
          <w:rFonts w:ascii="宋体" w:eastAsia="宋体" w:hAnsi="宋体" w:cs="宋体" w:hint="eastAsia"/>
          <w:sz w:val="24"/>
        </w:rPr>
        <w:t>下列句子中加点词语使用恰当的一项是（     ）</w:t>
      </w:r>
    </w:p>
    <w:p w:rsidR="00D959AB" w:rsidRDefault="00907F89">
      <w:pPr>
        <w:numPr>
          <w:ilvl w:val="0"/>
          <w:numId w:val="6"/>
        </w:numPr>
        <w:spacing w:line="360" w:lineRule="auto"/>
        <w:rPr>
          <w:rFonts w:ascii="宋体" w:eastAsia="宋体" w:hAnsi="宋体" w:cs="宋体"/>
          <w:sz w:val="24"/>
        </w:rPr>
      </w:pPr>
      <w:r>
        <w:rPr>
          <w:rFonts w:ascii="宋体" w:eastAsia="宋体" w:hAnsi="宋体" w:cs="宋体" w:hint="eastAsia"/>
          <w:sz w:val="24"/>
        </w:rPr>
        <w:t>比尔·盖茨是一位</w:t>
      </w:r>
      <w:r>
        <w:rPr>
          <w:rFonts w:ascii="宋体" w:eastAsia="宋体" w:hAnsi="宋体" w:cs="宋体" w:hint="eastAsia"/>
          <w:sz w:val="24"/>
          <w:em w:val="dot"/>
        </w:rPr>
        <w:t>鲜为人知</w:t>
      </w:r>
      <w:r>
        <w:rPr>
          <w:rFonts w:ascii="宋体" w:eastAsia="宋体" w:hAnsi="宋体" w:cs="宋体" w:hint="eastAsia"/>
          <w:sz w:val="24"/>
        </w:rPr>
        <w:t>的公众人物。</w:t>
      </w:r>
    </w:p>
    <w:p w:rsidR="00D959AB" w:rsidRDefault="00907F89">
      <w:pPr>
        <w:numPr>
          <w:ilvl w:val="0"/>
          <w:numId w:val="6"/>
        </w:numPr>
        <w:spacing w:line="360" w:lineRule="auto"/>
        <w:rPr>
          <w:rFonts w:ascii="宋体" w:eastAsia="宋体" w:hAnsi="宋体" w:cs="宋体"/>
          <w:sz w:val="24"/>
        </w:rPr>
      </w:pPr>
      <w:r>
        <w:rPr>
          <w:rFonts w:ascii="宋体" w:eastAsia="宋体" w:hAnsi="宋体" w:cs="宋体" w:hint="eastAsia"/>
          <w:sz w:val="24"/>
        </w:rPr>
        <w:t>比赛开始了，田径运动员</w:t>
      </w:r>
      <w:r>
        <w:rPr>
          <w:rFonts w:ascii="宋体" w:eastAsia="宋体" w:hAnsi="宋体" w:cs="宋体" w:hint="eastAsia"/>
          <w:sz w:val="24"/>
          <w:em w:val="dot"/>
        </w:rPr>
        <w:t>前仆后继</w:t>
      </w:r>
      <w:r>
        <w:rPr>
          <w:rFonts w:ascii="宋体" w:eastAsia="宋体" w:hAnsi="宋体" w:cs="宋体" w:hint="eastAsia"/>
          <w:sz w:val="24"/>
        </w:rPr>
        <w:t>往前冲，勇争第一。</w:t>
      </w:r>
    </w:p>
    <w:p w:rsidR="00D959AB" w:rsidRDefault="00907F89">
      <w:pPr>
        <w:numPr>
          <w:ilvl w:val="0"/>
          <w:numId w:val="6"/>
        </w:numPr>
        <w:spacing w:line="360" w:lineRule="auto"/>
        <w:rPr>
          <w:rFonts w:ascii="宋体" w:eastAsia="宋体" w:hAnsi="宋体" w:cs="宋体"/>
          <w:sz w:val="24"/>
        </w:rPr>
      </w:pPr>
      <w:r>
        <w:rPr>
          <w:rFonts w:ascii="宋体" w:eastAsia="宋体" w:hAnsi="宋体" w:cs="宋体" w:hint="eastAsia"/>
          <w:sz w:val="24"/>
        </w:rPr>
        <w:t>在人民大会堂的迎客厅里，各省劳模</w:t>
      </w:r>
      <w:r>
        <w:rPr>
          <w:rFonts w:ascii="宋体" w:eastAsia="宋体" w:hAnsi="宋体" w:cs="宋体" w:hint="eastAsia"/>
          <w:sz w:val="24"/>
          <w:em w:val="dot"/>
        </w:rPr>
        <w:t>正襟危坐</w:t>
      </w:r>
      <w:r>
        <w:rPr>
          <w:rFonts w:ascii="宋体" w:eastAsia="宋体" w:hAnsi="宋体" w:cs="宋体" w:hint="eastAsia"/>
          <w:sz w:val="24"/>
        </w:rPr>
        <w:t>地等待中央领导人的接见。</w:t>
      </w:r>
    </w:p>
    <w:p w:rsidR="00D959AB" w:rsidRDefault="00907F89">
      <w:pPr>
        <w:numPr>
          <w:ilvl w:val="0"/>
          <w:numId w:val="6"/>
        </w:numPr>
        <w:spacing w:line="360" w:lineRule="auto"/>
        <w:rPr>
          <w:rFonts w:ascii="宋体" w:eastAsia="宋体" w:hAnsi="宋体" w:cs="宋体"/>
          <w:sz w:val="24"/>
        </w:rPr>
      </w:pPr>
      <w:r>
        <w:rPr>
          <w:rFonts w:ascii="宋体" w:eastAsia="宋体" w:hAnsi="宋体" w:cs="宋体" w:hint="eastAsia"/>
          <w:sz w:val="24"/>
        </w:rPr>
        <w:t>崇左石林里的石头形态各异，有的像盛开的菊花，有的像参天大树，真是</w:t>
      </w:r>
      <w:r>
        <w:rPr>
          <w:rFonts w:ascii="宋体" w:eastAsia="宋体" w:hAnsi="宋体" w:cs="宋体" w:hint="eastAsia"/>
          <w:sz w:val="24"/>
          <w:em w:val="dot"/>
        </w:rPr>
        <w:t>精巧绝伦</w:t>
      </w:r>
      <w:r>
        <w:rPr>
          <w:rFonts w:ascii="宋体" w:eastAsia="宋体" w:hAnsi="宋体" w:cs="宋体" w:hint="eastAsia"/>
          <w:sz w:val="24"/>
        </w:rPr>
        <w:t>。</w:t>
      </w:r>
    </w:p>
    <w:p w:rsidR="00D959AB" w:rsidRDefault="00907F89">
      <w:pPr>
        <w:spacing w:line="360" w:lineRule="auto"/>
        <w:rPr>
          <w:rFonts w:ascii="宋体" w:eastAsia="宋体" w:hAnsi="宋体" w:cs="宋体"/>
          <w:sz w:val="24"/>
        </w:rPr>
      </w:pPr>
      <w:r>
        <w:rPr>
          <w:rFonts w:ascii="宋体" w:eastAsia="宋体" w:hAnsi="宋体" w:cs="宋体" w:hint="eastAsia"/>
          <w:sz w:val="24"/>
        </w:rPr>
        <w:t>4.下列句子中没有语病的一项是（     ）</w:t>
      </w:r>
    </w:p>
    <w:p w:rsidR="00D959AB" w:rsidRDefault="00907F89">
      <w:pPr>
        <w:numPr>
          <w:ilvl w:val="0"/>
          <w:numId w:val="7"/>
        </w:numPr>
        <w:spacing w:line="360" w:lineRule="auto"/>
        <w:rPr>
          <w:rFonts w:ascii="宋体" w:eastAsia="宋体" w:hAnsi="宋体" w:cs="宋体"/>
          <w:sz w:val="24"/>
        </w:rPr>
      </w:pPr>
      <w:r>
        <w:rPr>
          <w:rFonts w:ascii="宋体" w:eastAsia="宋体" w:hAnsi="宋体" w:cs="宋体" w:hint="eastAsia"/>
          <w:sz w:val="24"/>
        </w:rPr>
        <w:t>通过参加智慧阅读活动，同学们拓宽了视野，提高了学习语文的兴趣。</w:t>
      </w:r>
    </w:p>
    <w:p w:rsidR="00D959AB" w:rsidRDefault="00907F89">
      <w:pPr>
        <w:numPr>
          <w:ilvl w:val="0"/>
          <w:numId w:val="7"/>
        </w:numPr>
        <w:spacing w:line="360" w:lineRule="auto"/>
        <w:rPr>
          <w:rFonts w:ascii="宋体" w:eastAsia="宋体" w:hAnsi="宋体" w:cs="宋体"/>
          <w:sz w:val="24"/>
        </w:rPr>
      </w:pPr>
      <w:r>
        <w:rPr>
          <w:rFonts w:ascii="宋体" w:eastAsia="宋体" w:hAnsi="宋体" w:cs="宋体" w:hint="eastAsia"/>
          <w:sz w:val="24"/>
        </w:rPr>
        <w:t>这件事情太过复杂，具体详情以后我再告诉你。</w:t>
      </w:r>
    </w:p>
    <w:p w:rsidR="00D959AB" w:rsidRDefault="00907F89">
      <w:pPr>
        <w:numPr>
          <w:ilvl w:val="0"/>
          <w:numId w:val="7"/>
        </w:numPr>
        <w:spacing w:line="360" w:lineRule="auto"/>
        <w:rPr>
          <w:rFonts w:ascii="宋体" w:eastAsia="宋体" w:hAnsi="宋体" w:cs="宋体"/>
          <w:sz w:val="24"/>
        </w:rPr>
      </w:pPr>
      <w:r>
        <w:rPr>
          <w:rFonts w:ascii="宋体" w:eastAsia="宋体" w:hAnsi="宋体" w:cs="宋体" w:hint="eastAsia"/>
          <w:sz w:val="24"/>
        </w:rPr>
        <w:t>乾清宫是皇帝处理日常政务，批阅各种奏章，后来还在这里接见外国使节。</w:t>
      </w:r>
    </w:p>
    <w:p w:rsidR="00D959AB" w:rsidRDefault="00907F89">
      <w:pPr>
        <w:numPr>
          <w:ilvl w:val="0"/>
          <w:numId w:val="7"/>
        </w:numPr>
        <w:spacing w:line="360" w:lineRule="auto"/>
        <w:rPr>
          <w:rFonts w:ascii="宋体" w:eastAsia="宋体" w:hAnsi="宋体" w:cs="宋体"/>
          <w:sz w:val="24"/>
        </w:rPr>
      </w:pPr>
      <w:r>
        <w:rPr>
          <w:rFonts w:ascii="宋体" w:eastAsia="宋体" w:hAnsi="宋体" w:cs="宋体" w:hint="eastAsia"/>
          <w:sz w:val="24"/>
        </w:rPr>
        <w:t>在水流湍急和能见度极差的情况下，潜水员进入“东方之星”沉船搜救，这不仅相当危险，而且极其困难。</w:t>
      </w:r>
    </w:p>
    <w:p w:rsidR="00D959AB" w:rsidRDefault="00907F89">
      <w:pPr>
        <w:numPr>
          <w:ilvl w:val="0"/>
          <w:numId w:val="8"/>
        </w:numPr>
        <w:spacing w:line="360" w:lineRule="auto"/>
        <w:rPr>
          <w:rFonts w:ascii="宋体" w:eastAsia="宋体" w:hAnsi="宋体" w:cs="宋体"/>
          <w:sz w:val="24"/>
        </w:rPr>
      </w:pPr>
      <w:r>
        <w:rPr>
          <w:rFonts w:ascii="宋体" w:eastAsia="宋体" w:hAnsi="宋体" w:cs="宋体" w:hint="eastAsia"/>
          <w:sz w:val="24"/>
        </w:rPr>
        <w:t>下列句子中语言表达最得体的一项是（     ）</w:t>
      </w:r>
      <w:r w:rsidR="00ED1DDA" w:rsidRPr="00ED1DDA">
        <w:rPr>
          <w:rFonts w:ascii="宋体" w:eastAsia="宋体" w:hAnsi="宋体" w:cs="宋体"/>
          <w:color w:val="FFFFFF"/>
          <w:sz w:val="4"/>
        </w:rPr>
        <w:t>[来源:学。科。网Z。X。X。K]</w:t>
      </w:r>
    </w:p>
    <w:p w:rsidR="00D959AB" w:rsidRDefault="00907F89">
      <w:pPr>
        <w:numPr>
          <w:ilvl w:val="0"/>
          <w:numId w:val="9"/>
        </w:numPr>
        <w:spacing w:line="360" w:lineRule="auto"/>
        <w:rPr>
          <w:rFonts w:ascii="宋体" w:eastAsia="宋体" w:hAnsi="宋体" w:cs="宋体"/>
          <w:sz w:val="24"/>
        </w:rPr>
      </w:pPr>
      <w:r>
        <w:rPr>
          <w:rFonts w:ascii="宋体" w:eastAsia="宋体" w:hAnsi="宋体" w:cs="宋体" w:hint="eastAsia"/>
          <w:sz w:val="24"/>
        </w:rPr>
        <w:lastRenderedPageBreak/>
        <w:t>妻子对酒驾的丈夫说：“你想死</w:t>
      </w:r>
      <w:r w:rsidR="00ED1DDA">
        <w:rPr>
          <w:rFonts w:ascii="宋体" w:eastAsia="宋体" w:hAnsi="宋体" w:cs="宋体" w:hint="eastAsia"/>
          <w:noProof/>
          <w:sz w:val="24"/>
        </w:rPr>
        <w:drawing>
          <wp:inline distT="0" distB="0" distL="0" distR="0">
            <wp:extent cx="13970" cy="16509"/>
            <wp:effectExtent l="19050" t="0" r="5080" b="0"/>
            <wp:docPr id="4" name="图片 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70" cy="16509"/>
                    </a:xfrm>
                    <a:prstGeom prst="rect">
                      <a:avLst/>
                    </a:prstGeom>
                  </pic:spPr>
                </pic:pic>
              </a:graphicData>
            </a:graphic>
          </wp:inline>
        </w:drawing>
      </w:r>
      <w:r>
        <w:rPr>
          <w:rFonts w:ascii="宋体" w:eastAsia="宋体" w:hAnsi="宋体" w:cs="宋体" w:hint="eastAsia"/>
          <w:sz w:val="24"/>
        </w:rPr>
        <w:t>别带上我！”</w:t>
      </w:r>
    </w:p>
    <w:p w:rsidR="00D959AB" w:rsidRDefault="00907F89">
      <w:pPr>
        <w:numPr>
          <w:ilvl w:val="0"/>
          <w:numId w:val="9"/>
        </w:numPr>
        <w:spacing w:line="360" w:lineRule="auto"/>
        <w:rPr>
          <w:rFonts w:ascii="宋体" w:eastAsia="宋体" w:hAnsi="宋体" w:cs="宋体"/>
          <w:sz w:val="24"/>
        </w:rPr>
      </w:pPr>
      <w:r>
        <w:rPr>
          <w:rFonts w:ascii="宋体" w:eastAsia="宋体" w:hAnsi="宋体" w:cs="宋体" w:hint="eastAsia"/>
          <w:sz w:val="24"/>
        </w:rPr>
        <w:t>小明为了阻止过道上乱停车的行为，贴出标语：乱停车则放气！</w:t>
      </w:r>
    </w:p>
    <w:p w:rsidR="00D959AB" w:rsidRDefault="00907F89">
      <w:pPr>
        <w:numPr>
          <w:ilvl w:val="0"/>
          <w:numId w:val="9"/>
        </w:numPr>
        <w:spacing w:line="360" w:lineRule="auto"/>
        <w:rPr>
          <w:rFonts w:ascii="宋体" w:eastAsia="宋体" w:hAnsi="宋体" w:cs="宋体"/>
          <w:sz w:val="24"/>
        </w:rPr>
      </w:pPr>
      <w:r>
        <w:rPr>
          <w:rFonts w:ascii="宋体" w:eastAsia="宋体" w:hAnsi="宋体" w:cs="宋体" w:hint="eastAsia"/>
          <w:sz w:val="24"/>
        </w:rPr>
        <w:t>医院欢送康复病人的临别赠言：但愿您身体健康，哪怕我们的药生虫也不怕。</w:t>
      </w:r>
      <w:r w:rsidR="00ED1DDA" w:rsidRPr="00ED1DDA">
        <w:rPr>
          <w:rFonts w:ascii="宋体" w:eastAsia="宋体" w:hAnsi="宋体" w:cs="宋体"/>
          <w:color w:val="FFFFFF"/>
          <w:sz w:val="4"/>
        </w:rPr>
        <w:t>[来源:Z&amp;xx&amp;k.Com]</w:t>
      </w:r>
    </w:p>
    <w:p w:rsidR="00D959AB" w:rsidRDefault="00907F89">
      <w:pPr>
        <w:numPr>
          <w:ilvl w:val="0"/>
          <w:numId w:val="9"/>
        </w:numPr>
        <w:spacing w:line="360" w:lineRule="auto"/>
        <w:rPr>
          <w:rFonts w:ascii="宋体" w:eastAsia="宋体" w:hAnsi="宋体" w:cs="宋体"/>
          <w:sz w:val="24"/>
        </w:rPr>
      </w:pPr>
      <w:r>
        <w:rPr>
          <w:rFonts w:ascii="宋体" w:eastAsia="宋体" w:hAnsi="宋体" w:cs="宋体" w:hint="eastAsia"/>
          <w:sz w:val="24"/>
        </w:rPr>
        <w:t>李刚邀请赵明参加父亲的寿宴，赵明高兴地说：“祝家君福如东海，寿比南山。”</w:t>
      </w:r>
    </w:p>
    <w:p w:rsidR="00D959AB" w:rsidRDefault="00907F89">
      <w:pPr>
        <w:numPr>
          <w:ilvl w:val="0"/>
          <w:numId w:val="10"/>
        </w:numPr>
        <w:spacing w:line="360" w:lineRule="auto"/>
        <w:rPr>
          <w:rFonts w:ascii="宋体" w:eastAsia="宋体" w:hAnsi="宋体" w:cs="宋体"/>
          <w:sz w:val="24"/>
        </w:rPr>
      </w:pPr>
      <w:r>
        <w:rPr>
          <w:rFonts w:ascii="宋体" w:eastAsia="宋体" w:hAnsi="宋体" w:cs="宋体" w:hint="eastAsia"/>
          <w:sz w:val="24"/>
        </w:rPr>
        <w:t>下列文学常识表述不正确的一项是（     ）</w:t>
      </w:r>
    </w:p>
    <w:p w:rsidR="00D959AB" w:rsidRDefault="00907F89">
      <w:pPr>
        <w:numPr>
          <w:ilvl w:val="0"/>
          <w:numId w:val="11"/>
        </w:numPr>
        <w:spacing w:line="360" w:lineRule="auto"/>
        <w:rPr>
          <w:rFonts w:ascii="宋体" w:eastAsia="宋体" w:hAnsi="宋体" w:cs="宋体"/>
          <w:sz w:val="24"/>
        </w:rPr>
      </w:pPr>
      <w:r>
        <w:rPr>
          <w:rFonts w:ascii="宋体" w:eastAsia="宋体" w:hAnsi="宋体" w:cs="宋体" w:hint="eastAsia"/>
          <w:sz w:val="24"/>
        </w:rPr>
        <w:t>《论语》共20篇，记录了孔子及其弟子的言行，是儒家经典著作之一。</w:t>
      </w:r>
    </w:p>
    <w:p w:rsidR="00D959AB" w:rsidRDefault="00907F89">
      <w:pPr>
        <w:numPr>
          <w:ilvl w:val="0"/>
          <w:numId w:val="11"/>
        </w:numPr>
        <w:spacing w:line="360" w:lineRule="auto"/>
        <w:rPr>
          <w:rFonts w:ascii="宋体" w:eastAsia="宋体" w:hAnsi="宋体" w:cs="宋体"/>
          <w:sz w:val="24"/>
        </w:rPr>
      </w:pPr>
      <w:r>
        <w:rPr>
          <w:rFonts w:ascii="宋体" w:eastAsia="宋体" w:hAnsi="宋体" w:cs="宋体" w:hint="eastAsia"/>
          <w:sz w:val="24"/>
        </w:rPr>
        <w:t>《资治通鉴》是西汉司马光主持编纂的一部</w:t>
      </w:r>
      <w:r w:rsidR="00ED1DDA">
        <w:rPr>
          <w:rFonts w:ascii="宋体" w:eastAsia="宋体" w:hAnsi="宋体" w:cs="宋体" w:hint="eastAsia"/>
          <w:noProof/>
          <w:sz w:val="24"/>
        </w:rPr>
        <w:drawing>
          <wp:inline distT="0" distB="0" distL="0" distR="0">
            <wp:extent cx="15240" cy="17779"/>
            <wp:effectExtent l="19050" t="0" r="381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 cy="17779"/>
                    </a:xfrm>
                    <a:prstGeom prst="rect">
                      <a:avLst/>
                    </a:prstGeom>
                  </pic:spPr>
                </pic:pic>
              </a:graphicData>
            </a:graphic>
          </wp:inline>
        </w:drawing>
      </w:r>
      <w:r>
        <w:rPr>
          <w:rFonts w:ascii="宋体" w:eastAsia="宋体" w:hAnsi="宋体" w:cs="宋体" w:hint="eastAsia"/>
          <w:sz w:val="24"/>
        </w:rPr>
        <w:t>编年体通史，记载了从战国到五代的史事。</w:t>
      </w:r>
    </w:p>
    <w:p w:rsidR="00D959AB" w:rsidRDefault="00907F89">
      <w:pPr>
        <w:numPr>
          <w:ilvl w:val="0"/>
          <w:numId w:val="11"/>
        </w:numPr>
        <w:spacing w:line="360" w:lineRule="auto"/>
        <w:rPr>
          <w:rFonts w:ascii="宋体" w:eastAsia="宋体" w:hAnsi="宋体" w:cs="宋体"/>
          <w:sz w:val="24"/>
        </w:rPr>
      </w:pPr>
      <w:r>
        <w:rPr>
          <w:rFonts w:ascii="宋体" w:eastAsia="宋体" w:hAnsi="宋体" w:cs="宋体" w:hint="eastAsia"/>
          <w:sz w:val="24"/>
        </w:rPr>
        <w:t>美国女作家海伦·凯勒身残志坚，一生写了十几部作品，其代表作是《假如给我三天光明》。</w:t>
      </w:r>
    </w:p>
    <w:p w:rsidR="00D959AB" w:rsidRDefault="00907F89">
      <w:pPr>
        <w:numPr>
          <w:ilvl w:val="0"/>
          <w:numId w:val="11"/>
        </w:numPr>
        <w:spacing w:line="360" w:lineRule="auto"/>
        <w:rPr>
          <w:rFonts w:ascii="宋体" w:eastAsia="宋体" w:hAnsi="宋体" w:cs="宋体"/>
          <w:sz w:val="24"/>
        </w:rPr>
      </w:pPr>
      <w:r>
        <w:rPr>
          <w:rFonts w:ascii="宋体" w:eastAsia="宋体" w:hAnsi="宋体" w:cs="宋体" w:hint="eastAsia"/>
          <w:sz w:val="24"/>
        </w:rPr>
        <w:t>《五猖会》选自鲁迅散文集《朝花夕拾》，短文描述了“我”对五猖会的热切盼望和父亲的阻难，表现了父亲对儿童心理的无知和隔膜。</w:t>
      </w:r>
    </w:p>
    <w:p w:rsidR="00D959AB" w:rsidRDefault="00907F89">
      <w:pPr>
        <w:numPr>
          <w:ilvl w:val="0"/>
          <w:numId w:val="12"/>
        </w:numPr>
        <w:spacing w:line="360" w:lineRule="auto"/>
        <w:rPr>
          <w:rFonts w:ascii="微软雅黑" w:eastAsia="微软雅黑" w:hAnsi="微软雅黑" w:cs="微软雅黑"/>
          <w:sz w:val="28"/>
          <w:szCs w:val="28"/>
        </w:rPr>
      </w:pPr>
      <w:r>
        <w:rPr>
          <w:rFonts w:ascii="微软雅黑" w:eastAsia="微软雅黑" w:hAnsi="微软雅黑" w:cs="微软雅黑" w:hint="eastAsia"/>
          <w:sz w:val="28"/>
          <w:szCs w:val="28"/>
        </w:rPr>
        <w:t>现代文阅读（每小题2分，共6分）</w:t>
      </w:r>
    </w:p>
    <w:p w:rsidR="00D959AB" w:rsidRDefault="00907F89">
      <w:pPr>
        <w:spacing w:line="360" w:lineRule="auto"/>
        <w:jc w:val="center"/>
        <w:rPr>
          <w:rFonts w:ascii="黑体" w:eastAsia="黑体" w:hAnsi="黑体" w:cs="黑体"/>
          <w:sz w:val="24"/>
        </w:rPr>
      </w:pPr>
      <w:r>
        <w:rPr>
          <w:rFonts w:ascii="黑体" w:eastAsia="黑体" w:hAnsi="黑体" w:cs="黑体" w:hint="eastAsia"/>
          <w:sz w:val="24"/>
        </w:rPr>
        <w:t>（一）消化一块口香糖要多久</w:t>
      </w:r>
    </w:p>
    <w:p w:rsidR="00D959AB" w:rsidRDefault="00907F89">
      <w:pPr>
        <w:spacing w:line="360" w:lineRule="auto"/>
        <w:jc w:val="center"/>
        <w:rPr>
          <w:rFonts w:ascii="宋体" w:eastAsia="宋体" w:hAnsi="宋体" w:cs="宋体"/>
          <w:sz w:val="24"/>
        </w:rPr>
      </w:pPr>
      <w:r>
        <w:rPr>
          <w:rFonts w:ascii="宋体" w:eastAsia="宋体" w:hAnsi="宋体" w:cs="宋体" w:hint="eastAsia"/>
          <w:sz w:val="24"/>
        </w:rPr>
        <w:t>杜寒雨</w:t>
      </w:r>
    </w:p>
    <w:p w:rsidR="00D959AB" w:rsidRDefault="00907F89">
      <w:pPr>
        <w:spacing w:line="360" w:lineRule="auto"/>
        <w:ind w:firstLineChars="200" w:firstLine="480"/>
        <w:rPr>
          <w:rFonts w:ascii="楷体_GB2312" w:eastAsia="楷体_GB2312" w:hAnsi="楷体_GB2312" w:cs="楷体_GB2312"/>
          <w:sz w:val="24"/>
        </w:rPr>
      </w:pPr>
      <w:r>
        <w:rPr>
          <w:rFonts w:ascii="楷体_GB2312" w:eastAsia="楷体_GB2312" w:hAnsi="楷体_GB2312" w:cs="楷体_GB2312" w:hint="eastAsia"/>
          <w:sz w:val="24"/>
        </w:rPr>
        <w:t>①当我们还是孩子的时候，就被告知，千万不要将口香糖吞到肚子里，因为它很难被消化，消化它至少要等上七八年。这实在有点可怕。想象一下，如果你在2008年的夏天吞了一块口香糖——那时你还在读小学三年级，到现在2015年，过去了7个年头，口香糖才刚刚被消化掉。</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②那么，这个说法有什么依据呢？</w:t>
      </w:r>
    </w:p>
    <w:p w:rsidR="00D959AB" w:rsidRDefault="00907F89">
      <w:pPr>
        <w:spacing w:line="360" w:lineRule="auto"/>
        <w:ind w:firstLineChars="200" w:firstLine="480"/>
        <w:rPr>
          <w:rFonts w:ascii="楷体_GB2312" w:eastAsia="楷体_GB2312" w:hAnsi="楷体_GB2312" w:cs="楷体_GB2312"/>
          <w:sz w:val="24"/>
        </w:rPr>
      </w:pPr>
      <w:r>
        <w:rPr>
          <w:rFonts w:ascii="楷体_GB2312" w:eastAsia="楷体_GB2312" w:hAnsi="楷体_GB2312" w:cs="楷体_GB2312" w:hint="eastAsia"/>
          <w:sz w:val="24"/>
        </w:rPr>
        <w:t>③口香糖主要是由胶基、甜味剂、调味剂和软化剂组成。糖类和薄荷油一类的调味剂很容易被分解，然后被排出体外。同样，对人体消化系统来说，软化剂如植物油、甘油等也不是问题。其实，能在胃里经受住胃酸和消化酶“攻击”的只有胶基。</w:t>
      </w:r>
    </w:p>
    <w:p w:rsidR="00D959AB" w:rsidRDefault="00907F89">
      <w:pPr>
        <w:spacing w:line="360" w:lineRule="auto"/>
        <w:ind w:firstLineChars="200" w:firstLine="480"/>
        <w:rPr>
          <w:rFonts w:ascii="楷体_GB2312" w:eastAsia="楷体_GB2312" w:hAnsi="楷体_GB2312" w:cs="楷体_GB2312"/>
          <w:sz w:val="24"/>
        </w:rPr>
      </w:pPr>
      <w:r>
        <w:rPr>
          <w:rFonts w:ascii="楷体_GB2312" w:eastAsia="楷体_GB2312" w:hAnsi="楷体_GB2312" w:cs="楷体_GB2312" w:hint="eastAsia"/>
          <w:sz w:val="24"/>
        </w:rPr>
        <w:t>④传统的口香糖胶基原料来自人心果树，这是一种常绿乔木，因果实纵剖面</w:t>
      </w:r>
      <w:r>
        <w:rPr>
          <w:rFonts w:ascii="楷体_GB2312" w:eastAsia="楷体_GB2312" w:hAnsi="楷体_GB2312" w:cs="楷体_GB2312" w:hint="eastAsia"/>
          <w:sz w:val="24"/>
        </w:rPr>
        <w:lastRenderedPageBreak/>
        <w:t>酷似人心而得名。不过，现在的大多数口香糖不再用人心树的</w:t>
      </w:r>
      <w:r w:rsidR="00ED1DDA">
        <w:rPr>
          <w:rFonts w:ascii="楷体_GB2312" w:eastAsia="楷体_GB2312" w:hAnsi="楷体_GB2312" w:cs="楷体_GB2312" w:hint="eastAsia"/>
          <w:noProof/>
          <w:sz w:val="24"/>
        </w:rPr>
        <w:drawing>
          <wp:inline distT="0" distB="0" distL="0" distR="0">
            <wp:extent cx="22859" cy="12700"/>
            <wp:effectExtent l="19050" t="0" r="0" b="0"/>
            <wp:docPr id="12" name="图片 1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859" cy="12700"/>
                    </a:xfrm>
                    <a:prstGeom prst="rect">
                      <a:avLst/>
                    </a:prstGeom>
                  </pic:spPr>
                </pic:pic>
              </a:graphicData>
            </a:graphic>
          </wp:inline>
        </w:drawing>
      </w:r>
      <w:r>
        <w:rPr>
          <w:rFonts w:ascii="楷体_GB2312" w:eastAsia="楷体_GB2312" w:hAnsi="楷体_GB2312" w:cs="楷体_GB2312" w:hint="eastAsia"/>
          <w:sz w:val="24"/>
        </w:rPr>
        <w:t>树胶来做胶基了，而改用其他的天然或者合成聚合物来代替，比如异丁橡胶，它也是制作汽车内胎的原料。并且，为了让口香糖具有某种弹性，生产口香糖的厂家会调配不同的胶基配方来满足不同需求。</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⑤胶基能够承受唾液里的消化酶，即使一旦被吞下，胶基也会像普通食物一样被处理。消化系统会把胶基看成没有用处的东西，将其当做废品处理掉。而且，就算胶基不能“老老实实”被分解，这也不意味着口香糖能在你的肠胃里待上7年之久。如果被吞下的口香糖只是一小块，最后它一定会从消化系统排出体外。我们知道，金属做的直径小于2厘米的硬币都能从胃里顺利排出去，更何况一块小小的口香糖呢。而且口香糖很软，就更容易随着肠胃而移动位置了。</w:t>
      </w:r>
    </w:p>
    <w:p w:rsidR="00D959AB" w:rsidRDefault="00907F89" w:rsidP="00323AE3">
      <w:pPr>
        <w:spacing w:line="360" w:lineRule="auto"/>
        <w:ind w:firstLineChars="200" w:firstLine="480"/>
        <w:rPr>
          <w:rFonts w:ascii="楷体_GB2312" w:eastAsia="楷体_GB2312" w:hAnsi="楷体_GB2312" w:cs="楷体_GB2312"/>
          <w:sz w:val="24"/>
          <w:u w:val="single"/>
        </w:rPr>
      </w:pPr>
      <w:r>
        <w:rPr>
          <w:rFonts w:ascii="楷体_GB2312" w:eastAsia="楷体_GB2312" w:hAnsi="楷体_GB2312" w:cs="楷体_GB2312" w:hint="eastAsia"/>
          <w:sz w:val="24"/>
        </w:rPr>
        <w:t>⑥让口香糖在肚子里待7年这种情况发生的唯一可能是，口香糖数量极其庞大，但即使这样，一些症状比如便秘也会让人们尽早发现状况。</w:t>
      </w:r>
      <w:r>
        <w:rPr>
          <w:rFonts w:ascii="楷体_GB2312" w:eastAsia="楷体_GB2312" w:hAnsi="楷体_GB2312" w:cs="楷体_GB2312" w:hint="eastAsia"/>
          <w:sz w:val="24"/>
          <w:u w:val="single"/>
        </w:rPr>
        <w:t>1998年，就有3个孩子是因为慢性便秘被医生发现了他们肠胃里残留有口香糖。这些孩子吃了太多的口香糖，他们每天都能吃下五六块。不过没关系，医生很快就给清理出来了。</w:t>
      </w:r>
    </w:p>
    <w:p w:rsidR="00D959AB" w:rsidRDefault="00907F89" w:rsidP="00323AE3">
      <w:pPr>
        <w:spacing w:line="360" w:lineRule="auto"/>
        <w:ind w:firstLineChars="200" w:firstLine="480"/>
        <w:jc w:val="right"/>
        <w:rPr>
          <w:sz w:val="24"/>
        </w:rPr>
      </w:pPr>
      <w:r>
        <w:rPr>
          <w:rFonts w:hint="eastAsia"/>
          <w:sz w:val="24"/>
        </w:rPr>
        <w:t>（摘自《百科学说》，有删改）</w:t>
      </w:r>
    </w:p>
    <w:p w:rsidR="00D959AB" w:rsidRDefault="00907F89">
      <w:pPr>
        <w:numPr>
          <w:ilvl w:val="0"/>
          <w:numId w:val="13"/>
        </w:numPr>
        <w:spacing w:line="360" w:lineRule="auto"/>
        <w:rPr>
          <w:rFonts w:ascii="宋体" w:eastAsia="宋体" w:hAnsi="宋体" w:cs="宋体"/>
          <w:sz w:val="24"/>
        </w:rPr>
      </w:pPr>
      <w:r>
        <w:rPr>
          <w:rFonts w:ascii="宋体" w:eastAsia="宋体" w:hAnsi="宋体" w:cs="宋体" w:hint="eastAsia"/>
          <w:sz w:val="24"/>
        </w:rPr>
        <w:t>本文的说明对象是（     ）</w:t>
      </w:r>
    </w:p>
    <w:p w:rsidR="00D959AB" w:rsidRDefault="00907F89">
      <w:pPr>
        <w:numPr>
          <w:ilvl w:val="0"/>
          <w:numId w:val="14"/>
        </w:numPr>
        <w:spacing w:line="360" w:lineRule="auto"/>
        <w:rPr>
          <w:rFonts w:ascii="宋体" w:eastAsia="宋体" w:hAnsi="宋体" w:cs="宋体"/>
          <w:sz w:val="24"/>
        </w:rPr>
      </w:pPr>
      <w:r>
        <w:rPr>
          <w:rFonts w:ascii="宋体" w:eastAsia="宋体" w:hAnsi="宋体" w:cs="宋体" w:hint="eastAsia"/>
          <w:sz w:val="24"/>
        </w:rPr>
        <w:t>口香糖                    B.口香糖的消化问题</w:t>
      </w:r>
    </w:p>
    <w:p w:rsidR="00D959AB" w:rsidRDefault="00907F89">
      <w:pPr>
        <w:spacing w:line="360" w:lineRule="auto"/>
        <w:rPr>
          <w:rFonts w:ascii="宋体" w:eastAsia="宋体" w:hAnsi="宋体" w:cs="宋体"/>
          <w:sz w:val="24"/>
        </w:rPr>
      </w:pPr>
      <w:r>
        <w:rPr>
          <w:rFonts w:ascii="宋体" w:eastAsia="宋体" w:hAnsi="宋体" w:cs="宋体" w:hint="eastAsia"/>
          <w:sz w:val="24"/>
        </w:rPr>
        <w:t>C.口香糖胶基的消化问题      D.口香糖的组成部分</w:t>
      </w:r>
    </w:p>
    <w:p w:rsidR="00D959AB" w:rsidRDefault="00907F89">
      <w:pPr>
        <w:numPr>
          <w:ilvl w:val="0"/>
          <w:numId w:val="15"/>
        </w:numPr>
        <w:spacing w:line="360" w:lineRule="auto"/>
        <w:rPr>
          <w:rFonts w:ascii="宋体" w:eastAsia="宋体" w:hAnsi="宋体" w:cs="宋体"/>
          <w:sz w:val="24"/>
        </w:rPr>
      </w:pPr>
      <w:r>
        <w:rPr>
          <w:rFonts w:ascii="宋体" w:eastAsia="宋体" w:hAnsi="宋体" w:cs="宋体" w:hint="eastAsia"/>
          <w:sz w:val="24"/>
        </w:rPr>
        <w:t>下列对说明方法分析不恰当的一项是（     ）</w:t>
      </w:r>
    </w:p>
    <w:p w:rsidR="00D959AB" w:rsidRDefault="00907F89">
      <w:pPr>
        <w:numPr>
          <w:ilvl w:val="0"/>
          <w:numId w:val="16"/>
        </w:numPr>
        <w:spacing w:line="360" w:lineRule="auto"/>
        <w:rPr>
          <w:rFonts w:ascii="宋体" w:eastAsia="宋体" w:hAnsi="宋体" w:cs="宋体"/>
          <w:sz w:val="24"/>
        </w:rPr>
      </w:pPr>
      <w:r>
        <w:rPr>
          <w:rFonts w:ascii="宋体" w:eastAsia="宋体" w:hAnsi="宋体" w:cs="宋体" w:hint="eastAsia"/>
          <w:sz w:val="24"/>
        </w:rPr>
        <w:t>第①段运用了列数字的说明方法，具体说明了肠胃需要7年的时间来消化口香糖。</w:t>
      </w:r>
    </w:p>
    <w:p w:rsidR="00D959AB" w:rsidRDefault="00907F89">
      <w:pPr>
        <w:numPr>
          <w:ilvl w:val="0"/>
          <w:numId w:val="16"/>
        </w:numPr>
        <w:spacing w:line="360" w:lineRule="auto"/>
        <w:rPr>
          <w:rFonts w:ascii="宋体" w:eastAsia="宋体" w:hAnsi="宋体" w:cs="宋体"/>
          <w:sz w:val="24"/>
        </w:rPr>
      </w:pPr>
      <w:r>
        <w:rPr>
          <w:rFonts w:ascii="宋体" w:eastAsia="宋体" w:hAnsi="宋体" w:cs="宋体" w:hint="eastAsia"/>
          <w:sz w:val="24"/>
        </w:rPr>
        <w:t>第③段运用了分类别的说明方法，分别对口香糖的组成部分及其被人体消化的情况加以说明，使说明更有条理。</w:t>
      </w:r>
    </w:p>
    <w:p w:rsidR="00D959AB" w:rsidRDefault="00907F89">
      <w:pPr>
        <w:spacing w:line="360" w:lineRule="auto"/>
        <w:rPr>
          <w:rFonts w:ascii="宋体" w:eastAsia="宋体" w:hAnsi="宋体" w:cs="宋体"/>
          <w:sz w:val="24"/>
        </w:rPr>
      </w:pPr>
      <w:r>
        <w:rPr>
          <w:rFonts w:ascii="宋体" w:eastAsia="宋体" w:hAnsi="宋体" w:cs="宋体" w:hint="eastAsia"/>
          <w:sz w:val="24"/>
        </w:rPr>
        <w:lastRenderedPageBreak/>
        <w:t>C.第④段主要运用了作诠释的说明方法，对口香糖胶基原料加以具体的解释说明，使读者更容易理解。</w:t>
      </w:r>
    </w:p>
    <w:p w:rsidR="00D959AB" w:rsidRDefault="00907F89">
      <w:pPr>
        <w:spacing w:line="360" w:lineRule="auto"/>
        <w:rPr>
          <w:rFonts w:ascii="宋体" w:eastAsia="宋体" w:hAnsi="宋体" w:cs="宋体"/>
          <w:sz w:val="24"/>
        </w:rPr>
      </w:pPr>
      <w:r>
        <w:rPr>
          <w:rFonts w:ascii="宋体" w:eastAsia="宋体" w:hAnsi="宋体" w:cs="宋体" w:hint="eastAsia"/>
          <w:sz w:val="24"/>
        </w:rPr>
        <w:t>D.第⑥段画线部分运用了举例子的说明方法，具体真切地说明了吃下数量庞大的口香糖会导致长时间残留在肠胃里。</w:t>
      </w:r>
    </w:p>
    <w:p w:rsidR="00D959AB" w:rsidRDefault="00907F89">
      <w:pPr>
        <w:spacing w:line="360" w:lineRule="auto"/>
      </w:pPr>
      <w:r>
        <w:rPr>
          <w:rFonts w:ascii="宋体" w:eastAsia="宋体" w:hAnsi="宋体" w:cs="宋体" w:hint="eastAsia"/>
          <w:sz w:val="24"/>
        </w:rPr>
        <w:t>9.下列对选文内容表述正确的一项是（     ）</w:t>
      </w:r>
    </w:p>
    <w:p w:rsidR="00D959AB" w:rsidRDefault="00907F89">
      <w:pPr>
        <w:numPr>
          <w:ilvl w:val="0"/>
          <w:numId w:val="17"/>
        </w:numPr>
        <w:spacing w:line="360" w:lineRule="auto"/>
        <w:rPr>
          <w:rFonts w:ascii="宋体" w:eastAsia="宋体" w:hAnsi="宋体" w:cs="宋体"/>
          <w:sz w:val="24"/>
        </w:rPr>
      </w:pPr>
      <w:r>
        <w:rPr>
          <w:rFonts w:ascii="宋体" w:eastAsia="宋体" w:hAnsi="宋体" w:cs="宋体" w:hint="eastAsia"/>
          <w:sz w:val="24"/>
        </w:rPr>
        <w:t>选文是一篇事物说明文，其说明顺序是逻辑顺序。</w:t>
      </w:r>
    </w:p>
    <w:p w:rsidR="00D959AB" w:rsidRDefault="00907F89">
      <w:pPr>
        <w:numPr>
          <w:ilvl w:val="0"/>
          <w:numId w:val="17"/>
        </w:numPr>
        <w:spacing w:line="360" w:lineRule="auto"/>
        <w:rPr>
          <w:rFonts w:ascii="宋体" w:eastAsia="宋体" w:hAnsi="宋体" w:cs="宋体"/>
          <w:sz w:val="24"/>
        </w:rPr>
      </w:pPr>
      <w:r>
        <w:rPr>
          <w:rFonts w:ascii="宋体" w:eastAsia="宋体" w:hAnsi="宋体" w:cs="宋体" w:hint="eastAsia"/>
          <w:sz w:val="24"/>
        </w:rPr>
        <w:t>第③段“口香糖主要由胶基、甜味剂、调味剂和软化剂组成”一句中，去掉“主要”一词，句意没有改变。</w:t>
      </w:r>
    </w:p>
    <w:p w:rsidR="00D959AB" w:rsidRDefault="00907F89">
      <w:pPr>
        <w:numPr>
          <w:ilvl w:val="0"/>
          <w:numId w:val="17"/>
        </w:numPr>
        <w:spacing w:line="360" w:lineRule="auto"/>
        <w:rPr>
          <w:rFonts w:ascii="宋体" w:eastAsia="宋体" w:hAnsi="宋体" w:cs="宋体"/>
          <w:sz w:val="24"/>
        </w:rPr>
      </w:pPr>
      <w:r>
        <w:rPr>
          <w:rFonts w:ascii="宋体" w:eastAsia="宋体" w:hAnsi="宋体" w:cs="宋体" w:hint="eastAsia"/>
          <w:sz w:val="24"/>
        </w:rPr>
        <w:t>现在所有口香糖的胶基改用其他的天然或者合成聚合物来代替。</w:t>
      </w:r>
    </w:p>
    <w:p w:rsidR="00D959AB" w:rsidRDefault="00907F89">
      <w:pPr>
        <w:numPr>
          <w:ilvl w:val="0"/>
          <w:numId w:val="17"/>
        </w:numPr>
        <w:spacing w:line="360" w:lineRule="auto"/>
        <w:rPr>
          <w:rFonts w:ascii="宋体" w:eastAsia="宋体" w:hAnsi="宋体" w:cs="宋体"/>
          <w:sz w:val="24"/>
        </w:rPr>
      </w:pPr>
      <w:r>
        <w:rPr>
          <w:rFonts w:ascii="宋体" w:eastAsia="宋体" w:hAnsi="宋体" w:cs="宋体" w:hint="eastAsia"/>
          <w:sz w:val="24"/>
        </w:rPr>
        <w:t>第②段用问句引发读者的阅读兴趣，起到承上启下的作用。</w:t>
      </w:r>
    </w:p>
    <w:p w:rsidR="00D959AB" w:rsidRDefault="00907F89">
      <w:pPr>
        <w:spacing w:line="360" w:lineRule="auto"/>
        <w:rPr>
          <w:rFonts w:ascii="微软雅黑" w:eastAsia="微软雅黑" w:hAnsi="微软雅黑" w:cs="微软雅黑"/>
          <w:sz w:val="28"/>
          <w:szCs w:val="28"/>
        </w:rPr>
      </w:pPr>
      <w:r>
        <w:rPr>
          <w:rFonts w:ascii="微软雅黑" w:eastAsia="微软雅黑" w:hAnsi="微软雅黑" w:cs="微软雅黑" w:hint="eastAsia"/>
          <w:sz w:val="28"/>
          <w:szCs w:val="28"/>
        </w:rPr>
        <w:t>三、古诗文阅读（共16分，其中第10～12小题，每小题2分；第13～16小题10分）</w:t>
      </w:r>
    </w:p>
    <w:p w:rsidR="00D959AB" w:rsidRDefault="00907F89">
      <w:pPr>
        <w:numPr>
          <w:ilvl w:val="0"/>
          <w:numId w:val="18"/>
        </w:numPr>
        <w:spacing w:line="360" w:lineRule="auto"/>
        <w:rPr>
          <w:rFonts w:ascii="黑体" w:eastAsia="黑体" w:hAnsi="黑体" w:cs="黑体"/>
          <w:sz w:val="24"/>
        </w:rPr>
      </w:pPr>
      <w:r>
        <w:rPr>
          <w:rFonts w:ascii="黑体" w:eastAsia="黑体" w:hAnsi="黑体" w:cs="黑体" w:hint="eastAsia"/>
          <w:sz w:val="24"/>
        </w:rPr>
        <w:t>古诗</w:t>
      </w:r>
      <w:r w:rsidR="00ED1DDA">
        <w:rPr>
          <w:rFonts w:ascii="黑体" w:eastAsia="黑体" w:hAnsi="黑体" w:cs="黑体" w:hint="eastAsia"/>
          <w:noProof/>
          <w:sz w:val="24"/>
        </w:rPr>
        <w:drawing>
          <wp:inline distT="0" distB="0" distL="0" distR="0">
            <wp:extent cx="19050" cy="15240"/>
            <wp:effectExtent l="1905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050" cy="15240"/>
                    </a:xfrm>
                    <a:prstGeom prst="rect">
                      <a:avLst/>
                    </a:prstGeom>
                  </pic:spPr>
                </pic:pic>
              </a:graphicData>
            </a:graphic>
          </wp:inline>
        </w:drawing>
      </w:r>
      <w:r>
        <w:rPr>
          <w:rFonts w:ascii="黑体" w:eastAsia="黑体" w:hAnsi="黑体" w:cs="黑体" w:hint="eastAsia"/>
          <w:sz w:val="24"/>
        </w:rPr>
        <w:t>赏析（2分）</w:t>
      </w:r>
    </w:p>
    <w:p w:rsidR="00D959AB" w:rsidRDefault="00907F89">
      <w:pPr>
        <w:spacing w:line="360" w:lineRule="auto"/>
        <w:rPr>
          <w:rFonts w:ascii="宋体" w:eastAsia="宋体" w:hAnsi="宋体" w:cs="宋体"/>
          <w:sz w:val="24"/>
        </w:rPr>
      </w:pPr>
      <w:r>
        <w:rPr>
          <w:rFonts w:ascii="宋体" w:eastAsia="宋体" w:hAnsi="宋体" w:cs="宋体" w:hint="eastAsia"/>
          <w:sz w:val="24"/>
        </w:rPr>
        <w:t>10.对下面这首古诗赏析不正确的一项是（     ）</w:t>
      </w:r>
    </w:p>
    <w:p w:rsidR="00D959AB" w:rsidRDefault="00907F89">
      <w:pPr>
        <w:spacing w:line="360" w:lineRule="auto"/>
        <w:jc w:val="center"/>
        <w:rPr>
          <w:rFonts w:ascii="宋体" w:eastAsia="宋体" w:hAnsi="宋体" w:cs="宋体"/>
          <w:b/>
          <w:bCs/>
          <w:sz w:val="24"/>
        </w:rPr>
      </w:pPr>
      <w:r>
        <w:rPr>
          <w:rFonts w:ascii="宋体" w:eastAsia="宋体" w:hAnsi="宋体" w:cs="宋体" w:hint="eastAsia"/>
          <w:b/>
          <w:bCs/>
          <w:sz w:val="24"/>
        </w:rPr>
        <w:t>望岳</w:t>
      </w:r>
    </w:p>
    <w:p w:rsidR="00D959AB" w:rsidRDefault="00907F89">
      <w:pPr>
        <w:spacing w:line="360" w:lineRule="auto"/>
        <w:jc w:val="center"/>
        <w:rPr>
          <w:rFonts w:ascii="楷体_GB2312" w:eastAsia="楷体_GB2312" w:hAnsi="楷体_GB2312" w:cs="楷体_GB2312"/>
          <w:sz w:val="24"/>
        </w:rPr>
      </w:pPr>
      <w:r>
        <w:rPr>
          <w:rFonts w:ascii="楷体_GB2312" w:eastAsia="楷体_GB2312" w:hAnsi="楷体_GB2312" w:cs="楷体_GB2312" w:hint="eastAsia"/>
          <w:sz w:val="24"/>
        </w:rPr>
        <w:t>岱宗夫如何？齐鲁青未了。</w:t>
      </w:r>
    </w:p>
    <w:p w:rsidR="00D959AB" w:rsidRDefault="00907F89">
      <w:pPr>
        <w:spacing w:line="360" w:lineRule="auto"/>
        <w:jc w:val="center"/>
        <w:rPr>
          <w:rFonts w:ascii="楷体_GB2312" w:eastAsia="楷体_GB2312" w:hAnsi="楷体_GB2312" w:cs="楷体_GB2312"/>
          <w:sz w:val="24"/>
        </w:rPr>
      </w:pPr>
      <w:r>
        <w:rPr>
          <w:rFonts w:ascii="楷体_GB2312" w:eastAsia="楷体_GB2312" w:hAnsi="楷体_GB2312" w:cs="楷体_GB2312" w:hint="eastAsia"/>
          <w:sz w:val="24"/>
        </w:rPr>
        <w:t>造化钟神秀，阴阳割昏晓。</w:t>
      </w:r>
    </w:p>
    <w:p w:rsidR="00D959AB" w:rsidRDefault="00907F89">
      <w:pPr>
        <w:spacing w:line="360" w:lineRule="auto"/>
        <w:jc w:val="center"/>
        <w:rPr>
          <w:rFonts w:ascii="楷体_GB2312" w:eastAsia="楷体_GB2312" w:hAnsi="楷体_GB2312" w:cs="楷体_GB2312"/>
          <w:sz w:val="24"/>
        </w:rPr>
      </w:pPr>
      <w:r>
        <w:rPr>
          <w:rFonts w:ascii="楷体_GB2312" w:eastAsia="楷体_GB2312" w:hAnsi="楷体_GB2312" w:cs="楷体_GB2312" w:hint="eastAsia"/>
          <w:sz w:val="24"/>
        </w:rPr>
        <w:t>荡胸生曾云，决眦入归鸟。</w:t>
      </w:r>
    </w:p>
    <w:p w:rsidR="00D959AB" w:rsidRDefault="00907F89">
      <w:pPr>
        <w:spacing w:line="360" w:lineRule="auto"/>
        <w:jc w:val="center"/>
        <w:rPr>
          <w:rFonts w:ascii="楷体_GB2312" w:eastAsia="楷体_GB2312" w:hAnsi="楷体_GB2312" w:cs="楷体_GB2312"/>
          <w:sz w:val="24"/>
        </w:rPr>
      </w:pPr>
      <w:r>
        <w:rPr>
          <w:rFonts w:ascii="楷体_GB2312" w:eastAsia="楷体_GB2312" w:hAnsi="楷体_GB2312" w:cs="楷体_GB2312" w:hint="eastAsia"/>
          <w:sz w:val="24"/>
        </w:rPr>
        <w:t>会当凌绝顶，一览众山小。</w:t>
      </w:r>
    </w:p>
    <w:p w:rsidR="00D959AB" w:rsidRDefault="00907F89">
      <w:pPr>
        <w:numPr>
          <w:ilvl w:val="0"/>
          <w:numId w:val="19"/>
        </w:numPr>
        <w:spacing w:line="360" w:lineRule="auto"/>
        <w:rPr>
          <w:rFonts w:ascii="宋体" w:eastAsia="宋体" w:hAnsi="宋体" w:cs="宋体"/>
          <w:sz w:val="24"/>
        </w:rPr>
      </w:pPr>
      <w:r>
        <w:rPr>
          <w:rFonts w:ascii="宋体" w:eastAsia="宋体" w:hAnsi="宋体" w:cs="宋体" w:hint="eastAsia"/>
          <w:sz w:val="24"/>
        </w:rPr>
        <w:t>首联以设问统领下文。以一望无际的青翠之色烘托泰山的绵延不尽、高耸入云。</w:t>
      </w:r>
    </w:p>
    <w:p w:rsidR="00D959AB" w:rsidRDefault="00907F89">
      <w:pPr>
        <w:numPr>
          <w:ilvl w:val="0"/>
          <w:numId w:val="19"/>
        </w:numPr>
        <w:spacing w:line="360" w:lineRule="auto"/>
        <w:rPr>
          <w:rFonts w:ascii="宋体" w:eastAsia="宋体" w:hAnsi="宋体" w:cs="宋体"/>
          <w:sz w:val="24"/>
        </w:rPr>
      </w:pPr>
      <w:r>
        <w:rPr>
          <w:rFonts w:ascii="宋体" w:eastAsia="宋体" w:hAnsi="宋体" w:cs="宋体" w:hint="eastAsia"/>
          <w:sz w:val="24"/>
        </w:rPr>
        <w:t>颔联采用虚实结合的写法。上句用虚笔写泰山的神奇秀丽，下句实写泰山高大雄伟的气势。</w:t>
      </w:r>
    </w:p>
    <w:p w:rsidR="00D959AB" w:rsidRDefault="00907F89">
      <w:pPr>
        <w:numPr>
          <w:ilvl w:val="0"/>
          <w:numId w:val="19"/>
        </w:numPr>
        <w:spacing w:line="360" w:lineRule="auto"/>
        <w:rPr>
          <w:rFonts w:ascii="宋体" w:eastAsia="宋体" w:hAnsi="宋体" w:cs="宋体"/>
          <w:sz w:val="24"/>
        </w:rPr>
      </w:pPr>
      <w:r>
        <w:rPr>
          <w:rFonts w:ascii="宋体" w:eastAsia="宋体" w:hAnsi="宋体" w:cs="宋体" w:hint="eastAsia"/>
          <w:sz w:val="24"/>
        </w:rPr>
        <w:t>尾联写企盼登山之情。“会当”意为“终要”，写诗人从望岳产生了登岳的想法，似写登山，实为明志。</w:t>
      </w:r>
    </w:p>
    <w:p w:rsidR="00D959AB" w:rsidRDefault="00907F89">
      <w:pPr>
        <w:numPr>
          <w:ilvl w:val="0"/>
          <w:numId w:val="19"/>
        </w:numPr>
        <w:spacing w:line="360" w:lineRule="auto"/>
        <w:rPr>
          <w:rFonts w:ascii="宋体" w:eastAsia="宋体" w:hAnsi="宋体" w:cs="宋体"/>
          <w:sz w:val="24"/>
        </w:rPr>
      </w:pPr>
      <w:r>
        <w:rPr>
          <w:rFonts w:ascii="宋体" w:eastAsia="宋体" w:hAnsi="宋体" w:cs="宋体" w:hint="eastAsia"/>
          <w:sz w:val="24"/>
        </w:rPr>
        <w:t>全诗紧扣“望”字来写，由近到远，热情赞美泰山的秀美景色和高大雄伟的气势，透露诗人早年的远大抱负。</w:t>
      </w:r>
    </w:p>
    <w:p w:rsidR="00D959AB" w:rsidRDefault="00907F89">
      <w:pPr>
        <w:numPr>
          <w:ilvl w:val="0"/>
          <w:numId w:val="20"/>
        </w:numPr>
        <w:spacing w:line="360" w:lineRule="auto"/>
        <w:rPr>
          <w:rFonts w:ascii="黑体" w:eastAsia="黑体" w:hAnsi="黑体" w:cs="黑体"/>
          <w:sz w:val="24"/>
        </w:rPr>
      </w:pPr>
      <w:r>
        <w:rPr>
          <w:rFonts w:ascii="黑体" w:eastAsia="黑体" w:hAnsi="黑体" w:cs="黑体" w:hint="eastAsia"/>
          <w:sz w:val="24"/>
        </w:rPr>
        <w:t>古文阅读（10分）</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lastRenderedPageBreak/>
        <w:t xml:space="preserve">   【甲】①至于夏水襄陵，沿溯阻绝。或王命急宣，有时朝发白帝，暮到江陵，其间千二百里，虽乘奔御风，不以疾也。</w:t>
      </w:r>
      <w:r w:rsidR="00ED1DDA" w:rsidRPr="00ED1DDA">
        <w:rPr>
          <w:rFonts w:ascii="楷体_GB2312" w:eastAsia="楷体_GB2312" w:hAnsi="楷体_GB2312" w:cs="楷体_GB2312"/>
          <w:color w:val="FFFFFF"/>
          <w:sz w:val="4"/>
        </w:rPr>
        <w:t>[来源:学科网ZXXK]</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②春冬之时，则素湍绿潭，回清倒影。绝</w:t>
      </w:r>
      <w:r>
        <w:rPr>
          <w:rFonts w:ascii="楷体_GB2312" w:eastAsia="楷体_GB2312" w:hAnsi="楷体_GB2312" w:cs="楷体_GB2312" w:hint="eastAsia"/>
          <w:noProof/>
          <w:sz w:val="24"/>
        </w:rPr>
        <w:drawing>
          <wp:inline distT="0" distB="0" distL="114300" distR="114300">
            <wp:extent cx="214630" cy="147320"/>
            <wp:effectExtent l="19050" t="0" r="0" b="0"/>
            <wp:docPr id="33" name="图片 3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descr="1"/>
                    <pic:cNvPicPr>
                      <a:picLocks noChangeAspect="1"/>
                    </pic:cNvPicPr>
                  </pic:nvPicPr>
                  <pic:blipFill>
                    <a:blip r:embed="rId9"/>
                    <a:stretch>
                      <a:fillRect/>
                    </a:stretch>
                  </pic:blipFill>
                  <pic:spPr>
                    <a:xfrm>
                      <a:off x="0" y="0"/>
                      <a:ext cx="214630" cy="147320"/>
                    </a:xfrm>
                    <a:prstGeom prst="rect">
                      <a:avLst/>
                    </a:prstGeom>
                  </pic:spPr>
                </pic:pic>
              </a:graphicData>
            </a:graphic>
          </wp:inline>
        </w:drawing>
      </w:r>
      <w:r>
        <w:rPr>
          <w:rFonts w:ascii="楷体_GB2312" w:eastAsia="楷体_GB2312" w:hAnsi="楷体_GB2312" w:cs="楷体_GB2312" w:hint="eastAsia"/>
          <w:sz w:val="24"/>
        </w:rPr>
        <w:t>多生怪柏，悬泉瀑布，飞漱其间，清荣峻茂，良多趣味。</w:t>
      </w:r>
    </w:p>
    <w:p w:rsidR="00D959AB" w:rsidRDefault="00907F89">
      <w:pPr>
        <w:spacing w:line="360" w:lineRule="auto"/>
        <w:ind w:firstLineChars="200" w:firstLine="480"/>
        <w:rPr>
          <w:rFonts w:ascii="楷体_GB2312" w:eastAsia="楷体_GB2312" w:hAnsi="楷体_GB2312" w:cs="楷体_GB2312"/>
          <w:sz w:val="24"/>
        </w:rPr>
      </w:pPr>
      <w:r>
        <w:rPr>
          <w:rFonts w:ascii="楷体_GB2312" w:eastAsia="楷体_GB2312" w:hAnsi="楷体_GB2312" w:cs="楷体_GB2312" w:hint="eastAsia"/>
          <w:sz w:val="24"/>
        </w:rPr>
        <w:t>③每至晴初霜旦，林寒涧肃，常有高猿长啸，属引凄异，空谷传响，哀转久绝。故渔者歌曰：“巴东三峡巫峡长，猿鸣三声泪沾裳。”</w:t>
      </w:r>
    </w:p>
    <w:p w:rsidR="00D959AB" w:rsidRDefault="00907F89">
      <w:pPr>
        <w:spacing w:line="360" w:lineRule="auto"/>
        <w:ind w:firstLineChars="200" w:firstLine="480"/>
        <w:jc w:val="right"/>
        <w:rPr>
          <w:rFonts w:ascii="宋体" w:eastAsia="宋体" w:hAnsi="宋体" w:cs="宋体"/>
          <w:sz w:val="24"/>
        </w:rPr>
      </w:pPr>
      <w:r>
        <w:rPr>
          <w:rFonts w:ascii="宋体" w:eastAsia="宋体" w:hAnsi="宋体" w:cs="宋体" w:hint="eastAsia"/>
          <w:sz w:val="24"/>
        </w:rPr>
        <w:t>（节选自《三峡》）</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【乙】水皆缥碧，千丈见底。游鱼细石，直视无碍。急湍甚箭，猛浪若奔。</w:t>
      </w:r>
    </w:p>
    <w:p w:rsidR="00D959AB" w:rsidRDefault="00907F89">
      <w:pPr>
        <w:spacing w:line="360" w:lineRule="auto"/>
        <w:ind w:firstLineChars="200" w:firstLine="480"/>
        <w:rPr>
          <w:rFonts w:ascii="楷体_GB2312" w:eastAsia="楷体_GB2312" w:hAnsi="楷体_GB2312" w:cs="楷体_GB2312"/>
          <w:sz w:val="24"/>
        </w:rPr>
      </w:pPr>
      <w:r>
        <w:rPr>
          <w:rFonts w:ascii="楷体_GB2312" w:eastAsia="楷体_GB2312" w:hAnsi="楷体_GB2312" w:cs="楷体_GB2312" w:hint="eastAsia"/>
          <w:sz w:val="24"/>
        </w:rPr>
        <w:t>夹岸高山，皆生寒树，负势竞上，互相轩邈，争高直指，千百成峰。泉水激石，泠泠作响；好鸟相鸣，嘤嘤成韵。蝉则千转不穷，猿则百叫无绝。鸢飞戾天者，望峰息心；经纶世务者，窥谷忘反。横柯上蔽，在昼犹昏；疏条交映，有时见日。</w:t>
      </w:r>
    </w:p>
    <w:p w:rsidR="00D959AB" w:rsidRDefault="00907F89">
      <w:pPr>
        <w:spacing w:line="360" w:lineRule="auto"/>
        <w:jc w:val="right"/>
        <w:rPr>
          <w:rFonts w:ascii="宋体" w:eastAsia="宋体" w:hAnsi="宋体" w:cs="宋体"/>
          <w:sz w:val="24"/>
        </w:rPr>
      </w:pPr>
      <w:r>
        <w:rPr>
          <w:rFonts w:ascii="宋体" w:eastAsia="宋体" w:hAnsi="宋体" w:cs="宋体" w:hint="eastAsia"/>
          <w:sz w:val="24"/>
        </w:rPr>
        <w:t>（节选自《与朱元思书》）</w:t>
      </w:r>
    </w:p>
    <w:p w:rsidR="00D959AB" w:rsidRDefault="00907F89">
      <w:pPr>
        <w:numPr>
          <w:ilvl w:val="0"/>
          <w:numId w:val="21"/>
        </w:numPr>
        <w:spacing w:line="360" w:lineRule="auto"/>
        <w:rPr>
          <w:rFonts w:ascii="宋体" w:eastAsia="宋体" w:hAnsi="宋体" w:cs="宋体"/>
          <w:sz w:val="24"/>
        </w:rPr>
      </w:pPr>
      <w:r>
        <w:rPr>
          <w:rFonts w:ascii="宋体" w:eastAsia="宋体" w:hAnsi="宋体" w:cs="宋体" w:hint="eastAsia"/>
          <w:sz w:val="24"/>
        </w:rPr>
        <w:t>下列加点词语意思相同的一项是（     ）（2分）</w:t>
      </w:r>
    </w:p>
    <w:p w:rsidR="00D959AB" w:rsidRDefault="00907F89">
      <w:pPr>
        <w:numPr>
          <w:ilvl w:val="0"/>
          <w:numId w:val="22"/>
        </w:numPr>
        <w:spacing w:line="360" w:lineRule="auto"/>
        <w:rPr>
          <w:rFonts w:ascii="宋体" w:eastAsia="宋体" w:hAnsi="宋体" w:cs="宋体"/>
          <w:sz w:val="24"/>
        </w:rPr>
      </w:pPr>
      <w:r>
        <w:rPr>
          <w:rFonts w:ascii="宋体" w:eastAsia="宋体" w:hAnsi="宋体" w:cs="宋体" w:hint="eastAsia"/>
          <w:sz w:val="24"/>
        </w:rPr>
        <w:t>沿溯阻</w:t>
      </w:r>
      <w:r>
        <w:rPr>
          <w:rFonts w:ascii="宋体" w:eastAsia="宋体" w:hAnsi="宋体" w:cs="宋体" w:hint="eastAsia"/>
          <w:sz w:val="24"/>
          <w:em w:val="dot"/>
        </w:rPr>
        <w:t>绝</w:t>
      </w:r>
      <w:r>
        <w:rPr>
          <w:rFonts w:ascii="宋体" w:eastAsia="宋体" w:hAnsi="宋体" w:cs="宋体" w:hint="eastAsia"/>
          <w:sz w:val="24"/>
        </w:rPr>
        <w:t>/猿则百叫无</w:t>
      </w:r>
      <w:r>
        <w:rPr>
          <w:rFonts w:ascii="宋体" w:eastAsia="宋体" w:hAnsi="宋体" w:cs="宋体" w:hint="eastAsia"/>
          <w:sz w:val="24"/>
          <w:em w:val="dot"/>
        </w:rPr>
        <w:t>绝</w:t>
      </w:r>
      <w:r>
        <w:rPr>
          <w:rFonts w:ascii="宋体" w:eastAsia="宋体" w:hAnsi="宋体" w:cs="宋体" w:hint="eastAsia"/>
          <w:sz w:val="24"/>
        </w:rPr>
        <w:t xml:space="preserve">         B.回</w:t>
      </w:r>
      <w:r>
        <w:rPr>
          <w:rFonts w:ascii="宋体" w:eastAsia="宋体" w:hAnsi="宋体" w:cs="宋体" w:hint="eastAsia"/>
          <w:sz w:val="24"/>
          <w:em w:val="dot"/>
        </w:rPr>
        <w:t>清</w:t>
      </w:r>
      <w:r>
        <w:rPr>
          <w:rFonts w:ascii="宋体" w:eastAsia="宋体" w:hAnsi="宋体" w:cs="宋体" w:hint="eastAsia"/>
          <w:sz w:val="24"/>
        </w:rPr>
        <w:t>倒影/</w:t>
      </w:r>
      <w:r>
        <w:rPr>
          <w:rFonts w:ascii="宋体" w:eastAsia="宋体" w:hAnsi="宋体" w:cs="宋体" w:hint="eastAsia"/>
          <w:sz w:val="24"/>
          <w:em w:val="dot"/>
        </w:rPr>
        <w:t>清</w:t>
      </w:r>
      <w:r>
        <w:rPr>
          <w:rFonts w:ascii="宋体" w:eastAsia="宋体" w:hAnsi="宋体" w:cs="宋体" w:hint="eastAsia"/>
          <w:sz w:val="24"/>
        </w:rPr>
        <w:t>荣峻茂</w:t>
      </w:r>
    </w:p>
    <w:p w:rsidR="00D959AB" w:rsidRDefault="00907F89">
      <w:pPr>
        <w:spacing w:line="360" w:lineRule="auto"/>
        <w:rPr>
          <w:rFonts w:ascii="宋体" w:eastAsia="宋体" w:hAnsi="宋体" w:cs="宋体"/>
          <w:sz w:val="24"/>
          <w:em w:val="dot"/>
        </w:rPr>
      </w:pPr>
      <w:r>
        <w:rPr>
          <w:rFonts w:ascii="宋体" w:eastAsia="宋体" w:hAnsi="宋体" w:cs="宋体" w:hint="eastAsia"/>
          <w:sz w:val="24"/>
        </w:rPr>
        <w:t>C.负势竞</w:t>
      </w:r>
      <w:r>
        <w:rPr>
          <w:rFonts w:ascii="宋体" w:eastAsia="宋体" w:hAnsi="宋体" w:cs="宋体" w:hint="eastAsia"/>
          <w:sz w:val="24"/>
          <w:em w:val="dot"/>
        </w:rPr>
        <w:t>上</w:t>
      </w:r>
      <w:r>
        <w:rPr>
          <w:rFonts w:ascii="宋体" w:eastAsia="宋体" w:hAnsi="宋体" w:cs="宋体" w:hint="eastAsia"/>
          <w:sz w:val="24"/>
        </w:rPr>
        <w:t>/横柯</w:t>
      </w:r>
      <w:r>
        <w:rPr>
          <w:rFonts w:ascii="宋体" w:eastAsia="宋体" w:hAnsi="宋体" w:cs="宋体" w:hint="eastAsia"/>
          <w:sz w:val="24"/>
          <w:em w:val="dot"/>
        </w:rPr>
        <w:t>上</w:t>
      </w:r>
      <w:r>
        <w:rPr>
          <w:rFonts w:ascii="宋体" w:eastAsia="宋体" w:hAnsi="宋体" w:cs="宋体" w:hint="eastAsia"/>
          <w:sz w:val="24"/>
        </w:rPr>
        <w:t>蔽             D.虽乘</w:t>
      </w:r>
      <w:r>
        <w:rPr>
          <w:rFonts w:ascii="宋体" w:eastAsia="宋体" w:hAnsi="宋体" w:cs="宋体" w:hint="eastAsia"/>
          <w:sz w:val="24"/>
          <w:em w:val="dot"/>
        </w:rPr>
        <w:t>奔</w:t>
      </w:r>
      <w:r>
        <w:rPr>
          <w:rFonts w:ascii="宋体" w:eastAsia="宋体" w:hAnsi="宋体" w:cs="宋体" w:hint="eastAsia"/>
          <w:sz w:val="24"/>
        </w:rPr>
        <w:t>御风/猛浪若</w:t>
      </w:r>
      <w:r>
        <w:rPr>
          <w:rFonts w:ascii="宋体" w:eastAsia="宋体" w:hAnsi="宋体" w:cs="宋体" w:hint="eastAsia"/>
          <w:sz w:val="24"/>
          <w:em w:val="dot"/>
        </w:rPr>
        <w:t>奔</w:t>
      </w:r>
    </w:p>
    <w:p w:rsidR="00D959AB" w:rsidRDefault="00907F89">
      <w:pPr>
        <w:numPr>
          <w:ilvl w:val="0"/>
          <w:numId w:val="23"/>
        </w:numPr>
        <w:spacing w:line="360" w:lineRule="auto"/>
        <w:rPr>
          <w:rFonts w:ascii="宋体" w:eastAsia="宋体" w:hAnsi="宋体" w:cs="宋体"/>
          <w:sz w:val="24"/>
        </w:rPr>
      </w:pPr>
      <w:r>
        <w:rPr>
          <w:rFonts w:ascii="宋体" w:eastAsia="宋体" w:hAnsi="宋体" w:cs="宋体" w:hint="eastAsia"/>
          <w:sz w:val="24"/>
        </w:rPr>
        <w:t>下列对【甲】【乙】两文理解不正确的一项是（     ）（2分）</w:t>
      </w:r>
    </w:p>
    <w:p w:rsidR="00D959AB" w:rsidRDefault="00907F89">
      <w:pPr>
        <w:numPr>
          <w:ilvl w:val="0"/>
          <w:numId w:val="24"/>
        </w:numPr>
        <w:spacing w:line="360" w:lineRule="auto"/>
        <w:rPr>
          <w:rFonts w:ascii="宋体" w:eastAsia="宋体" w:hAnsi="宋体" w:cs="宋体"/>
          <w:sz w:val="24"/>
        </w:rPr>
      </w:pPr>
      <w:r>
        <w:rPr>
          <w:rFonts w:ascii="宋体" w:eastAsia="宋体" w:hAnsi="宋体" w:cs="宋体" w:hint="eastAsia"/>
          <w:sz w:val="24"/>
        </w:rPr>
        <w:t>【甲】文在</w:t>
      </w:r>
      <w:r w:rsidR="00ED1DDA">
        <w:rPr>
          <w:rFonts w:ascii="宋体" w:eastAsia="宋体" w:hAnsi="宋体" w:cs="宋体" w:hint="eastAsia"/>
          <w:noProof/>
          <w:sz w:val="24"/>
        </w:rPr>
        <w:drawing>
          <wp:inline distT="0" distB="0" distL="0" distR="0">
            <wp:extent cx="12700" cy="16509"/>
            <wp:effectExtent l="19050" t="0" r="6350" b="0"/>
            <wp:docPr id="10" name="图片 1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700" cy="16509"/>
                    </a:xfrm>
                    <a:prstGeom prst="rect">
                      <a:avLst/>
                    </a:prstGeom>
                  </pic:spPr>
                </pic:pic>
              </a:graphicData>
            </a:graphic>
          </wp:inline>
        </w:drawing>
      </w:r>
      <w:r>
        <w:rPr>
          <w:rFonts w:ascii="宋体" w:eastAsia="宋体" w:hAnsi="宋体" w:cs="宋体" w:hint="eastAsia"/>
          <w:sz w:val="24"/>
        </w:rPr>
        <w:t>写三峡的水时，先写夏季。原因是作者给江水作注，重点写水，而水以夏季最大。</w:t>
      </w:r>
    </w:p>
    <w:p w:rsidR="00D959AB" w:rsidRDefault="00907F89">
      <w:pPr>
        <w:numPr>
          <w:ilvl w:val="0"/>
          <w:numId w:val="24"/>
        </w:numPr>
        <w:spacing w:line="360" w:lineRule="auto"/>
        <w:rPr>
          <w:rFonts w:ascii="宋体" w:eastAsia="宋体" w:hAnsi="宋体" w:cs="宋体"/>
          <w:sz w:val="24"/>
        </w:rPr>
      </w:pPr>
      <w:r>
        <w:rPr>
          <w:rFonts w:ascii="宋体" w:eastAsia="宋体" w:hAnsi="宋体" w:cs="宋体" w:hint="eastAsia"/>
          <w:sz w:val="24"/>
        </w:rPr>
        <w:t>【乙】文段写“奇山”，用“负”“竞”“争”等字，将崇山峻岭化动为静，写出山间的勃勃生机。</w:t>
      </w:r>
    </w:p>
    <w:p w:rsidR="00D959AB" w:rsidRDefault="00907F89">
      <w:pPr>
        <w:numPr>
          <w:ilvl w:val="0"/>
          <w:numId w:val="24"/>
        </w:numPr>
        <w:spacing w:line="360" w:lineRule="auto"/>
        <w:rPr>
          <w:rFonts w:ascii="宋体" w:eastAsia="宋体" w:hAnsi="宋体" w:cs="宋体"/>
          <w:sz w:val="24"/>
        </w:rPr>
      </w:pPr>
      <w:r>
        <w:rPr>
          <w:rFonts w:ascii="宋体" w:eastAsia="宋体" w:hAnsi="宋体" w:cs="宋体" w:hint="eastAsia"/>
          <w:sz w:val="24"/>
        </w:rPr>
        <w:t>【甲】文第②段从不同的视觉角度写景，抓住了春冬之时三峡水清、树荣、山高、草茂的特点，表现了作者对三峡幽美景色的赞美之情。</w:t>
      </w:r>
    </w:p>
    <w:p w:rsidR="00D959AB" w:rsidRDefault="00907F89">
      <w:pPr>
        <w:numPr>
          <w:ilvl w:val="0"/>
          <w:numId w:val="24"/>
        </w:numPr>
        <w:spacing w:line="360" w:lineRule="auto"/>
        <w:rPr>
          <w:rFonts w:ascii="宋体" w:eastAsia="宋体" w:hAnsi="宋体" w:cs="宋体"/>
          <w:sz w:val="24"/>
        </w:rPr>
      </w:pPr>
      <w:r>
        <w:rPr>
          <w:rFonts w:ascii="宋体" w:eastAsia="宋体" w:hAnsi="宋体" w:cs="宋体" w:hint="eastAsia"/>
          <w:sz w:val="24"/>
        </w:rPr>
        <w:t>【乙】文“鸢飞戾天者，望峰息心；经纶世务者，窥谷忘反”表达作者对追求功名利禄的否定和对大自然的向往之情。</w:t>
      </w:r>
    </w:p>
    <w:p w:rsidR="00D959AB" w:rsidRDefault="00D959AB">
      <w:pPr>
        <w:spacing w:line="360" w:lineRule="auto"/>
        <w:rPr>
          <w:rFonts w:ascii="宋体" w:eastAsia="宋体" w:hAnsi="宋体" w:cs="宋体"/>
          <w:sz w:val="24"/>
        </w:rPr>
      </w:pPr>
    </w:p>
    <w:p w:rsidR="00D959AB" w:rsidRDefault="00907F89">
      <w:pPr>
        <w:spacing w:line="360" w:lineRule="auto"/>
        <w:jc w:val="center"/>
        <w:rPr>
          <w:rFonts w:ascii="汉仪旗黑-55" w:eastAsia="汉仪旗黑-55" w:hAnsi="汉仪旗黑-55" w:cs="汉仪旗黑-55"/>
          <w:sz w:val="32"/>
          <w:szCs w:val="32"/>
        </w:rPr>
      </w:pPr>
      <w:r>
        <w:rPr>
          <w:rFonts w:ascii="汉仪旗黑-55" w:eastAsia="汉仪旗黑-55" w:hAnsi="汉仪旗黑-55" w:cs="汉仪旗黑-55" w:hint="eastAsia"/>
          <w:sz w:val="32"/>
          <w:szCs w:val="32"/>
        </w:rPr>
        <w:lastRenderedPageBreak/>
        <w:t>第Ⅱ卷（非选择题，共96分）</w:t>
      </w:r>
    </w:p>
    <w:p w:rsidR="00D959AB" w:rsidRDefault="00907F89">
      <w:pPr>
        <w:numPr>
          <w:ilvl w:val="0"/>
          <w:numId w:val="25"/>
        </w:numPr>
        <w:spacing w:line="360" w:lineRule="auto"/>
        <w:rPr>
          <w:rFonts w:ascii="宋体" w:eastAsia="宋体" w:hAnsi="宋体" w:cs="宋体"/>
          <w:sz w:val="24"/>
        </w:rPr>
      </w:pPr>
      <w:r>
        <w:rPr>
          <w:rFonts w:ascii="宋体" w:eastAsia="宋体" w:hAnsi="宋体" w:cs="宋体" w:hint="eastAsia"/>
          <w:sz w:val="24"/>
        </w:rPr>
        <w:t>把下面句子译成现代汉语。（4分）</w:t>
      </w:r>
    </w:p>
    <w:p w:rsidR="00D959AB" w:rsidRDefault="00907F89">
      <w:pPr>
        <w:numPr>
          <w:ilvl w:val="0"/>
          <w:numId w:val="26"/>
        </w:numPr>
        <w:spacing w:line="360" w:lineRule="auto"/>
        <w:rPr>
          <w:rFonts w:ascii="宋体" w:eastAsia="宋体" w:hAnsi="宋体" w:cs="宋体"/>
          <w:sz w:val="24"/>
        </w:rPr>
      </w:pPr>
      <w:r>
        <w:rPr>
          <w:rFonts w:ascii="宋体" w:eastAsia="宋体" w:hAnsi="宋体" w:cs="宋体" w:hint="eastAsia"/>
          <w:sz w:val="24"/>
        </w:rPr>
        <w:t>虽乘奔御风，不以疾也。</w:t>
      </w:r>
    </w:p>
    <w:p w:rsidR="00D959AB" w:rsidRDefault="00907F89">
      <w:pPr>
        <w:spacing w:line="360" w:lineRule="auto"/>
        <w:rPr>
          <w:rFonts w:ascii="宋体" w:eastAsia="宋体" w:hAnsi="宋体" w:cs="宋体"/>
          <w:sz w:val="24"/>
        </w:rPr>
      </w:pPr>
      <w:r>
        <w:rPr>
          <w:rFonts w:ascii="宋体" w:eastAsia="宋体" w:hAnsi="宋体" w:cs="宋体" w:hint="eastAsia"/>
          <w:sz w:val="24"/>
        </w:rPr>
        <w:t>_____________________________________________________________________</w:t>
      </w:r>
    </w:p>
    <w:p w:rsidR="00D959AB" w:rsidRDefault="00907F89">
      <w:pPr>
        <w:numPr>
          <w:ilvl w:val="0"/>
          <w:numId w:val="26"/>
        </w:numPr>
        <w:spacing w:line="360" w:lineRule="auto"/>
        <w:rPr>
          <w:rFonts w:ascii="宋体" w:eastAsia="宋体" w:hAnsi="宋体" w:cs="宋体"/>
          <w:sz w:val="24"/>
        </w:rPr>
      </w:pPr>
      <w:r>
        <w:rPr>
          <w:rFonts w:ascii="宋体" w:eastAsia="宋体" w:hAnsi="宋体" w:cs="宋体" w:hint="eastAsia"/>
          <w:sz w:val="24"/>
        </w:rPr>
        <w:t>经纶世务者，窥谷忘反。</w:t>
      </w:r>
    </w:p>
    <w:p w:rsidR="00D959AB" w:rsidRDefault="00907F89">
      <w:pPr>
        <w:spacing w:line="360" w:lineRule="auto"/>
      </w:pPr>
      <w:r>
        <w:rPr>
          <w:rFonts w:ascii="宋体" w:eastAsia="宋体" w:hAnsi="宋体" w:cs="宋体" w:hint="eastAsia"/>
          <w:sz w:val="24"/>
        </w:rPr>
        <w:t>_____________________________________________________________________</w:t>
      </w:r>
    </w:p>
    <w:p w:rsidR="00D959AB" w:rsidRDefault="00907F89">
      <w:pPr>
        <w:numPr>
          <w:ilvl w:val="0"/>
          <w:numId w:val="27"/>
        </w:numPr>
        <w:spacing w:line="360" w:lineRule="auto"/>
        <w:rPr>
          <w:rFonts w:ascii="宋体" w:eastAsia="宋体" w:hAnsi="宋体" w:cs="宋体"/>
          <w:sz w:val="24"/>
        </w:rPr>
      </w:pPr>
      <w:r>
        <w:rPr>
          <w:rFonts w:ascii="宋体" w:eastAsia="宋体" w:hAnsi="宋体" w:cs="宋体" w:hint="eastAsia"/>
          <w:sz w:val="24"/>
        </w:rPr>
        <w:t>仔细阅读【甲】【乙】两文描写水的语句，并用简洁的语言概括水的共同特点。（2分）</w:t>
      </w:r>
    </w:p>
    <w:p w:rsidR="00D959AB" w:rsidRDefault="00907F89">
      <w:pPr>
        <w:spacing w:line="360" w:lineRule="auto"/>
        <w:rPr>
          <w:rFonts w:ascii="宋体" w:eastAsia="宋体" w:hAnsi="宋体" w:cs="宋体"/>
          <w:sz w:val="24"/>
        </w:rPr>
      </w:pPr>
      <w:r>
        <w:rPr>
          <w:rFonts w:ascii="宋体" w:eastAsia="宋体" w:hAnsi="宋体" w:cs="宋体" w:hint="eastAsia"/>
          <w:sz w:val="24"/>
        </w:rPr>
        <w:t>_____________________________________________________________________</w:t>
      </w:r>
    </w:p>
    <w:p w:rsidR="00D959AB" w:rsidRDefault="00907F89">
      <w:pPr>
        <w:numPr>
          <w:ilvl w:val="0"/>
          <w:numId w:val="28"/>
        </w:numPr>
        <w:spacing w:line="360" w:lineRule="auto"/>
        <w:rPr>
          <w:rFonts w:ascii="黑体" w:eastAsia="黑体" w:hAnsi="黑体" w:cs="黑体"/>
          <w:sz w:val="24"/>
        </w:rPr>
      </w:pPr>
      <w:r>
        <w:rPr>
          <w:rFonts w:ascii="黑体" w:eastAsia="黑体" w:hAnsi="黑体" w:cs="黑体" w:hint="eastAsia"/>
          <w:sz w:val="24"/>
        </w:rPr>
        <w:t>古文阅读（4分）</w:t>
      </w:r>
    </w:p>
    <w:p w:rsidR="00D959AB" w:rsidRDefault="00907F89">
      <w:pPr>
        <w:spacing w:line="360" w:lineRule="auto"/>
        <w:ind w:firstLineChars="200" w:firstLine="480"/>
        <w:rPr>
          <w:rFonts w:ascii="楷体_GB2312" w:eastAsia="楷体_GB2312" w:hAnsi="楷体_GB2312" w:cs="楷体_GB2312"/>
          <w:sz w:val="24"/>
        </w:rPr>
      </w:pPr>
      <w:r>
        <w:rPr>
          <w:rFonts w:ascii="楷体_GB2312" w:eastAsia="楷体_GB2312" w:hAnsi="楷体_GB2312" w:cs="楷体_GB2312" w:hint="eastAsia"/>
          <w:sz w:val="24"/>
        </w:rPr>
        <w:t>桑干枝水又</w:t>
      </w:r>
      <w:r>
        <w:rPr>
          <w:rFonts w:ascii="楷体_GB2312" w:eastAsia="楷体_GB2312" w:hAnsi="楷体_GB2312" w:cs="楷体_GB2312" w:hint="eastAsia"/>
          <w:sz w:val="24"/>
          <w:vertAlign w:val="superscript"/>
        </w:rPr>
        <w:t>①</w:t>
      </w:r>
      <w:r>
        <w:rPr>
          <w:rFonts w:ascii="楷体_GB2312" w:eastAsia="楷体_GB2312" w:hAnsi="楷体_GB2312" w:cs="楷体_GB2312" w:hint="eastAsia"/>
          <w:sz w:val="24"/>
        </w:rPr>
        <w:t>东流，长津委</w:t>
      </w:r>
      <w:r>
        <w:rPr>
          <w:rFonts w:ascii="楷体_GB2312" w:eastAsia="楷体_GB2312" w:hAnsi="楷体_GB2312" w:cs="楷体_GB2312" w:hint="eastAsia"/>
          <w:sz w:val="24"/>
          <w:vertAlign w:val="superscript"/>
        </w:rPr>
        <w:t>②</w:t>
      </w:r>
      <w:r>
        <w:rPr>
          <w:rFonts w:ascii="楷体_GB2312" w:eastAsia="楷体_GB2312" w:hAnsi="楷体_GB2312" w:cs="楷体_GB2312" w:hint="eastAsia"/>
          <w:sz w:val="24"/>
        </w:rPr>
        <w:t>水浪，通结两湖，东湖西浦</w:t>
      </w:r>
      <w:r>
        <w:rPr>
          <w:rFonts w:ascii="楷体_GB2312" w:eastAsia="楷体_GB2312" w:hAnsi="楷体_GB2312" w:cs="楷体_GB2312" w:hint="eastAsia"/>
          <w:sz w:val="24"/>
          <w:vertAlign w:val="superscript"/>
        </w:rPr>
        <w:t>③</w:t>
      </w:r>
      <w:r>
        <w:rPr>
          <w:rFonts w:ascii="楷体_GB2312" w:eastAsia="楷体_GB2312" w:hAnsi="楷体_GB2312" w:cs="楷体_GB2312" w:hint="eastAsia"/>
          <w:sz w:val="24"/>
        </w:rPr>
        <w:t>水，渊潭相接，水至清深，晨凫</w:t>
      </w:r>
      <w:r>
        <w:rPr>
          <w:rFonts w:ascii="楷体_GB2312" w:eastAsia="楷体_GB2312" w:hAnsi="楷体_GB2312" w:cs="楷体_GB2312" w:hint="eastAsia"/>
          <w:sz w:val="24"/>
          <w:vertAlign w:val="superscript"/>
        </w:rPr>
        <w:t>④</w:t>
      </w:r>
      <w:r>
        <w:rPr>
          <w:rFonts w:ascii="楷体_GB2312" w:eastAsia="楷体_GB2312" w:hAnsi="楷体_GB2312" w:cs="楷体_GB2312" w:hint="eastAsia"/>
          <w:sz w:val="24"/>
        </w:rPr>
        <w:t>水夕雁，泛滥其上，黛甲素鳞</w:t>
      </w:r>
      <w:r>
        <w:rPr>
          <w:rFonts w:ascii="楷体_GB2312" w:eastAsia="楷体_GB2312" w:hAnsi="楷体_GB2312" w:cs="楷体_GB2312" w:hint="eastAsia"/>
          <w:sz w:val="24"/>
          <w:vertAlign w:val="superscript"/>
        </w:rPr>
        <w:t>⑤</w:t>
      </w:r>
      <w:r>
        <w:rPr>
          <w:rFonts w:ascii="楷体_GB2312" w:eastAsia="楷体_GB2312" w:hAnsi="楷体_GB2312" w:cs="楷体_GB2312" w:hint="eastAsia"/>
          <w:sz w:val="24"/>
        </w:rPr>
        <w:t>水，潜跃其下。俯仰</w:t>
      </w:r>
      <w:r>
        <w:rPr>
          <w:rFonts w:ascii="楷体_GB2312" w:eastAsia="楷体_GB2312" w:hAnsi="楷体_GB2312" w:cs="楷体_GB2312" w:hint="eastAsia"/>
          <w:sz w:val="24"/>
          <w:vertAlign w:val="superscript"/>
        </w:rPr>
        <w:t>⑥</w:t>
      </w:r>
      <w:r>
        <w:rPr>
          <w:rFonts w:ascii="楷体_GB2312" w:eastAsia="楷体_GB2312" w:hAnsi="楷体_GB2312" w:cs="楷体_GB2312" w:hint="eastAsia"/>
          <w:sz w:val="24"/>
        </w:rPr>
        <w:t>水池潭，意深鱼鸟</w:t>
      </w:r>
      <w:r>
        <w:rPr>
          <w:rFonts w:ascii="楷体_GB2312" w:eastAsia="楷体_GB2312" w:hAnsi="楷体_GB2312" w:cs="楷体_GB2312" w:hint="eastAsia"/>
          <w:sz w:val="24"/>
          <w:vertAlign w:val="superscript"/>
        </w:rPr>
        <w:t>⑦</w:t>
      </w:r>
      <w:r>
        <w:rPr>
          <w:rFonts w:ascii="楷体_GB2312" w:eastAsia="楷体_GB2312" w:hAnsi="楷体_GB2312" w:cs="楷体_GB2312" w:hint="eastAsia"/>
          <w:sz w:val="24"/>
        </w:rPr>
        <w:t>水，所寡惟良木</w:t>
      </w:r>
      <w:r>
        <w:rPr>
          <w:rFonts w:ascii="楷体_GB2312" w:eastAsia="楷体_GB2312" w:hAnsi="楷体_GB2312" w:cs="楷体_GB2312" w:hint="eastAsia"/>
          <w:sz w:val="24"/>
          <w:vertAlign w:val="superscript"/>
        </w:rPr>
        <w:t>⑧</w:t>
      </w:r>
      <w:r>
        <w:rPr>
          <w:rFonts w:ascii="楷体_GB2312" w:eastAsia="楷体_GB2312" w:hAnsi="楷体_GB2312" w:cs="楷体_GB2312" w:hint="eastAsia"/>
          <w:sz w:val="24"/>
        </w:rPr>
        <w:t>水耳。</w:t>
      </w:r>
    </w:p>
    <w:p w:rsidR="00D959AB" w:rsidRDefault="00907F89">
      <w:pPr>
        <w:spacing w:line="360" w:lineRule="auto"/>
        <w:ind w:firstLineChars="200" w:firstLine="480"/>
      </w:pPr>
      <w:r>
        <w:rPr>
          <w:rFonts w:ascii="黑体" w:eastAsia="黑体" w:hAnsi="黑体" w:cs="黑体" w:hint="eastAsia"/>
          <w:sz w:val="24"/>
        </w:rPr>
        <w:t>【</w:t>
      </w:r>
      <w:r>
        <w:rPr>
          <w:rFonts w:ascii="宋体" w:eastAsia="宋体" w:hAnsi="宋体" w:cs="宋体" w:hint="eastAsia"/>
          <w:sz w:val="24"/>
        </w:rPr>
        <w:t>注</w:t>
      </w:r>
      <w:r>
        <w:rPr>
          <w:rFonts w:ascii="黑体" w:eastAsia="黑体" w:hAnsi="黑体" w:cs="黑体" w:hint="eastAsia"/>
          <w:sz w:val="24"/>
        </w:rPr>
        <w:t>】</w:t>
      </w:r>
      <w:r>
        <w:rPr>
          <w:rFonts w:ascii="仿宋_GB2312" w:eastAsia="仿宋_GB2312" w:hAnsi="仿宋_GB2312" w:cs="仿宋_GB2312" w:hint="eastAsia"/>
          <w:sz w:val="24"/>
        </w:rPr>
        <w:t>①桑干枝水：今称黄水河。②委：弯曲，曲折。③浦（pǔ）：湖泊。④凫（fú）：野鸭。⑤黛甲素鳞：代指鱼鳖等水族。黛：青黑色。素：白色。⑥俯仰：代指“观望”。⑦意深鱼鸟：寄深意于鱼鸟，物我交融。⑧寡：少。良木：美木。</w:t>
      </w:r>
    </w:p>
    <w:p w:rsidR="00D959AB" w:rsidRDefault="00907F89">
      <w:pPr>
        <w:spacing w:line="360" w:lineRule="auto"/>
        <w:rPr>
          <w:rFonts w:ascii="宋体" w:eastAsia="宋体" w:hAnsi="宋体" w:cs="宋体"/>
          <w:sz w:val="24"/>
        </w:rPr>
      </w:pPr>
      <w:r>
        <w:rPr>
          <w:rFonts w:ascii="宋体" w:eastAsia="宋体" w:hAnsi="宋体" w:cs="宋体" w:hint="eastAsia"/>
          <w:sz w:val="24"/>
        </w:rPr>
        <w:t>15.解释下列句子中加点的词语。（2分）</w:t>
      </w:r>
    </w:p>
    <w:p w:rsidR="00D959AB" w:rsidRDefault="00907F89">
      <w:pPr>
        <w:spacing w:line="360" w:lineRule="auto"/>
        <w:rPr>
          <w:sz w:val="24"/>
        </w:rPr>
      </w:pPr>
      <w:r>
        <w:rPr>
          <w:rFonts w:hint="eastAsia"/>
          <w:sz w:val="24"/>
        </w:rPr>
        <w:t>桑干枝水又</w:t>
      </w:r>
      <w:r>
        <w:rPr>
          <w:rFonts w:hint="eastAsia"/>
          <w:sz w:val="24"/>
          <w:em w:val="dot"/>
        </w:rPr>
        <w:t>东</w:t>
      </w:r>
      <w:r>
        <w:rPr>
          <w:rFonts w:hint="eastAsia"/>
          <w:sz w:val="24"/>
        </w:rPr>
        <w:t>流（</w:t>
      </w:r>
      <w:r>
        <w:rPr>
          <w:rFonts w:hint="eastAsia"/>
          <w:sz w:val="24"/>
        </w:rPr>
        <w:t xml:space="preserve">       </w:t>
      </w:r>
      <w:r>
        <w:rPr>
          <w:rFonts w:hint="eastAsia"/>
          <w:sz w:val="24"/>
        </w:rPr>
        <w:t>）</w:t>
      </w:r>
      <w:r>
        <w:rPr>
          <w:rFonts w:hint="eastAsia"/>
          <w:sz w:val="24"/>
        </w:rPr>
        <w:t xml:space="preserve">           </w:t>
      </w:r>
      <w:r>
        <w:rPr>
          <w:rFonts w:hint="eastAsia"/>
          <w:sz w:val="24"/>
        </w:rPr>
        <w:t>水</w:t>
      </w:r>
      <w:r>
        <w:rPr>
          <w:rFonts w:hint="eastAsia"/>
          <w:sz w:val="24"/>
          <w:em w:val="dot"/>
        </w:rPr>
        <w:t>至</w:t>
      </w:r>
      <w:r>
        <w:rPr>
          <w:rFonts w:hint="eastAsia"/>
          <w:sz w:val="24"/>
        </w:rPr>
        <w:t>清深（</w:t>
      </w:r>
      <w:r>
        <w:rPr>
          <w:rFonts w:hint="eastAsia"/>
          <w:sz w:val="24"/>
        </w:rPr>
        <w:t xml:space="preserve">       </w:t>
      </w:r>
      <w:r>
        <w:rPr>
          <w:rFonts w:hint="eastAsia"/>
          <w:sz w:val="24"/>
        </w:rPr>
        <w:t>）</w:t>
      </w:r>
    </w:p>
    <w:p w:rsidR="00D959AB" w:rsidRDefault="00907F89">
      <w:pPr>
        <w:numPr>
          <w:ilvl w:val="0"/>
          <w:numId w:val="29"/>
        </w:numPr>
        <w:spacing w:line="360" w:lineRule="auto"/>
        <w:rPr>
          <w:sz w:val="24"/>
        </w:rPr>
      </w:pPr>
      <w:r>
        <w:rPr>
          <w:rFonts w:hint="eastAsia"/>
          <w:sz w:val="24"/>
        </w:rPr>
        <w:t>短文描绘了两湖什么样的景色？（</w:t>
      </w:r>
      <w:r>
        <w:rPr>
          <w:rFonts w:hint="eastAsia"/>
          <w:sz w:val="24"/>
        </w:rPr>
        <w:t>2</w:t>
      </w:r>
      <w:r>
        <w:rPr>
          <w:rFonts w:hint="eastAsia"/>
          <w:sz w:val="24"/>
        </w:rPr>
        <w:t>分）</w:t>
      </w:r>
    </w:p>
    <w:p w:rsidR="00D959AB" w:rsidRDefault="00907F89">
      <w:pPr>
        <w:spacing w:line="360" w:lineRule="auto"/>
      </w:pPr>
      <w:r>
        <w:rPr>
          <w:rFonts w:ascii="宋体" w:eastAsia="宋体" w:hAnsi="宋体" w:cs="宋体" w:hint="eastAsia"/>
          <w:sz w:val="24"/>
        </w:rPr>
        <w:t>_____________________________________________________________________</w:t>
      </w:r>
    </w:p>
    <w:p w:rsidR="00D959AB" w:rsidRDefault="00907F89">
      <w:pPr>
        <w:numPr>
          <w:ilvl w:val="0"/>
          <w:numId w:val="30"/>
        </w:numPr>
        <w:spacing w:line="360" w:lineRule="auto"/>
        <w:rPr>
          <w:rFonts w:ascii="微软雅黑" w:eastAsia="微软雅黑" w:hAnsi="微软雅黑" w:cs="微软雅黑"/>
          <w:sz w:val="28"/>
          <w:szCs w:val="28"/>
        </w:rPr>
      </w:pPr>
      <w:r>
        <w:rPr>
          <w:rFonts w:ascii="微软雅黑" w:eastAsia="微软雅黑" w:hAnsi="微软雅黑" w:cs="微软雅黑" w:hint="eastAsia"/>
          <w:sz w:val="28"/>
          <w:szCs w:val="28"/>
        </w:rPr>
        <w:t>默写填空（共8分，每空1分）</w:t>
      </w:r>
    </w:p>
    <w:p w:rsidR="00D959AB" w:rsidRDefault="00907F89">
      <w:pPr>
        <w:numPr>
          <w:ilvl w:val="0"/>
          <w:numId w:val="31"/>
        </w:numPr>
        <w:spacing w:line="360" w:lineRule="auto"/>
        <w:rPr>
          <w:b/>
          <w:bCs/>
          <w:sz w:val="24"/>
        </w:rPr>
      </w:pPr>
      <w:r>
        <w:rPr>
          <w:rFonts w:hint="eastAsia"/>
          <w:b/>
          <w:bCs/>
          <w:sz w:val="24"/>
        </w:rPr>
        <w:t>古诗文积累。</w:t>
      </w:r>
    </w:p>
    <w:p w:rsidR="00D959AB" w:rsidRDefault="00907F89">
      <w:pPr>
        <w:numPr>
          <w:ilvl w:val="0"/>
          <w:numId w:val="32"/>
        </w:numPr>
        <w:spacing w:line="360" w:lineRule="auto"/>
        <w:rPr>
          <w:sz w:val="24"/>
        </w:rPr>
      </w:pPr>
      <w:r>
        <w:rPr>
          <w:rFonts w:hint="eastAsia"/>
          <w:sz w:val="24"/>
        </w:rPr>
        <w:t>子曰：“其恕乎！</w:t>
      </w:r>
      <w:r>
        <w:rPr>
          <w:rFonts w:hint="eastAsia"/>
          <w:sz w:val="24"/>
        </w:rPr>
        <w:t>__________________</w:t>
      </w:r>
      <w:r>
        <w:rPr>
          <w:rFonts w:hint="eastAsia"/>
          <w:sz w:val="24"/>
        </w:rPr>
        <w:t>，勿施于人。”（《</w:t>
      </w:r>
      <w:r>
        <w:rPr>
          <w:rFonts w:hint="eastAsia"/>
          <w:sz w:val="24"/>
        </w:rPr>
        <w:t>&lt;</w:t>
      </w:r>
      <w:r>
        <w:rPr>
          <w:rFonts w:hint="eastAsia"/>
          <w:sz w:val="24"/>
        </w:rPr>
        <w:t>论语</w:t>
      </w:r>
      <w:r>
        <w:rPr>
          <w:rFonts w:hint="eastAsia"/>
          <w:sz w:val="24"/>
        </w:rPr>
        <w:t>&gt;</w:t>
      </w:r>
      <w:r>
        <w:rPr>
          <w:rFonts w:hint="eastAsia"/>
          <w:sz w:val="24"/>
        </w:rPr>
        <w:t>十则》）</w:t>
      </w:r>
    </w:p>
    <w:p w:rsidR="00D959AB" w:rsidRDefault="00907F89">
      <w:pPr>
        <w:numPr>
          <w:ilvl w:val="0"/>
          <w:numId w:val="32"/>
        </w:numPr>
        <w:spacing w:line="360" w:lineRule="auto"/>
        <w:rPr>
          <w:sz w:val="24"/>
        </w:rPr>
      </w:pPr>
      <w:r>
        <w:rPr>
          <w:rFonts w:hint="eastAsia"/>
          <w:sz w:val="24"/>
        </w:rPr>
        <w:t>__________________</w:t>
      </w:r>
      <w:r>
        <w:rPr>
          <w:rFonts w:hint="eastAsia"/>
          <w:sz w:val="24"/>
        </w:rPr>
        <w:t>，载不动许多愁。（李清照《武陵春》）</w:t>
      </w:r>
    </w:p>
    <w:p w:rsidR="00D959AB" w:rsidRDefault="00907F89">
      <w:pPr>
        <w:numPr>
          <w:ilvl w:val="0"/>
          <w:numId w:val="32"/>
        </w:numPr>
        <w:spacing w:line="360" w:lineRule="auto"/>
        <w:rPr>
          <w:sz w:val="24"/>
        </w:rPr>
      </w:pPr>
      <w:r>
        <w:rPr>
          <w:rFonts w:hint="eastAsia"/>
          <w:sz w:val="24"/>
        </w:rPr>
        <w:t>黄梅时节家家雨，</w:t>
      </w:r>
      <w:r>
        <w:rPr>
          <w:rFonts w:hint="eastAsia"/>
          <w:sz w:val="24"/>
        </w:rPr>
        <w:t>__________________</w:t>
      </w:r>
      <w:r>
        <w:rPr>
          <w:rFonts w:hint="eastAsia"/>
          <w:sz w:val="24"/>
        </w:rPr>
        <w:t>。（赵师秀《约客》）</w:t>
      </w:r>
    </w:p>
    <w:p w:rsidR="00D959AB" w:rsidRDefault="00907F89">
      <w:pPr>
        <w:numPr>
          <w:ilvl w:val="0"/>
          <w:numId w:val="32"/>
        </w:numPr>
        <w:spacing w:line="360" w:lineRule="auto"/>
        <w:rPr>
          <w:sz w:val="24"/>
        </w:rPr>
      </w:pPr>
      <w:r>
        <w:rPr>
          <w:rFonts w:hint="eastAsia"/>
          <w:sz w:val="24"/>
        </w:rPr>
        <w:lastRenderedPageBreak/>
        <w:t>__________________</w:t>
      </w:r>
      <w:r>
        <w:rPr>
          <w:rFonts w:hint="eastAsia"/>
          <w:sz w:val="24"/>
        </w:rPr>
        <w:t>，化作春泥更护花。（龚自珍《己亥杂诗》）</w:t>
      </w:r>
    </w:p>
    <w:p w:rsidR="00D959AB" w:rsidRDefault="00907F89">
      <w:pPr>
        <w:numPr>
          <w:ilvl w:val="0"/>
          <w:numId w:val="32"/>
        </w:numPr>
        <w:spacing w:line="360" w:lineRule="auto"/>
        <w:rPr>
          <w:sz w:val="24"/>
        </w:rPr>
      </w:pPr>
      <w:r>
        <w:rPr>
          <w:rFonts w:hint="eastAsia"/>
          <w:sz w:val="24"/>
        </w:rPr>
        <w:t>陈与义《登岳阳楼（其一）》一诗中，饱含国家动荡之忧及老大伤悲落寞情怀的诗句是：</w:t>
      </w:r>
      <w:r>
        <w:rPr>
          <w:rFonts w:hint="eastAsia"/>
          <w:sz w:val="24"/>
        </w:rPr>
        <w:t>__________________</w:t>
      </w:r>
      <w:r>
        <w:rPr>
          <w:rFonts w:hint="eastAsia"/>
          <w:sz w:val="24"/>
        </w:rPr>
        <w:t>，</w:t>
      </w:r>
      <w:r>
        <w:rPr>
          <w:rFonts w:hint="eastAsia"/>
          <w:sz w:val="24"/>
        </w:rPr>
        <w:t>_______________</w:t>
      </w:r>
      <w:r w:rsidR="00ED1DDA">
        <w:rPr>
          <w:rFonts w:hint="eastAsia"/>
          <w:noProof/>
          <w:sz w:val="24"/>
        </w:rPr>
        <w:drawing>
          <wp:inline distT="0" distB="0" distL="0" distR="0">
            <wp:extent cx="15240" cy="20320"/>
            <wp:effectExtent l="19050" t="0" r="3810" b="0"/>
            <wp:docPr id="5" name="图片 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5240" cy="20320"/>
                    </a:xfrm>
                    <a:prstGeom prst="rect">
                      <a:avLst/>
                    </a:prstGeom>
                  </pic:spPr>
                </pic:pic>
              </a:graphicData>
            </a:graphic>
          </wp:inline>
        </w:drawing>
      </w:r>
      <w:r>
        <w:rPr>
          <w:rFonts w:hint="eastAsia"/>
          <w:sz w:val="24"/>
        </w:rPr>
        <w:t>___</w:t>
      </w:r>
      <w:r>
        <w:rPr>
          <w:rFonts w:hint="eastAsia"/>
          <w:sz w:val="24"/>
        </w:rPr>
        <w:t>。</w:t>
      </w:r>
    </w:p>
    <w:p w:rsidR="00D959AB" w:rsidRDefault="00907F89">
      <w:pPr>
        <w:numPr>
          <w:ilvl w:val="0"/>
          <w:numId w:val="32"/>
        </w:numPr>
        <w:spacing w:line="360" w:lineRule="auto"/>
        <w:rPr>
          <w:sz w:val="24"/>
        </w:rPr>
      </w:pPr>
      <w:r>
        <w:rPr>
          <w:rFonts w:hint="eastAsia"/>
          <w:sz w:val="24"/>
        </w:rPr>
        <w:t>岑参《白雪歌送武判官归京》一诗中，表达作者因朋友返京而无限惆怅之情的诗句是：</w:t>
      </w:r>
      <w:r>
        <w:rPr>
          <w:rFonts w:hint="eastAsia"/>
          <w:sz w:val="24"/>
        </w:rPr>
        <w:t>__________________</w:t>
      </w:r>
      <w:r>
        <w:rPr>
          <w:rFonts w:hint="eastAsia"/>
          <w:sz w:val="24"/>
        </w:rPr>
        <w:t>，</w:t>
      </w:r>
      <w:r>
        <w:rPr>
          <w:rFonts w:hint="eastAsia"/>
          <w:sz w:val="24"/>
        </w:rPr>
        <w:t>__________________</w:t>
      </w:r>
      <w:r>
        <w:rPr>
          <w:rFonts w:hint="eastAsia"/>
          <w:sz w:val="24"/>
        </w:rPr>
        <w:t>。</w:t>
      </w:r>
      <w:r w:rsidR="00ED1DDA" w:rsidRPr="00ED1DDA">
        <w:rPr>
          <w:rFonts w:hint="eastAsia"/>
          <w:color w:val="FFFFFF"/>
          <w:sz w:val="4"/>
        </w:rPr>
        <w:t>[</w:t>
      </w:r>
      <w:r w:rsidR="00ED1DDA" w:rsidRPr="00ED1DDA">
        <w:rPr>
          <w:rFonts w:hint="eastAsia"/>
          <w:color w:val="FFFFFF"/>
          <w:sz w:val="4"/>
        </w:rPr>
        <w:t>来源</w:t>
      </w:r>
      <w:r w:rsidR="00ED1DDA" w:rsidRPr="00ED1DDA">
        <w:rPr>
          <w:rFonts w:hint="eastAsia"/>
          <w:color w:val="FFFFFF"/>
          <w:sz w:val="4"/>
        </w:rPr>
        <w:t>:Zxxk.Com]</w:t>
      </w:r>
    </w:p>
    <w:p w:rsidR="00D959AB" w:rsidRDefault="00907F89">
      <w:pPr>
        <w:numPr>
          <w:ilvl w:val="0"/>
          <w:numId w:val="33"/>
        </w:numPr>
        <w:spacing w:line="360" w:lineRule="auto"/>
        <w:rPr>
          <w:rFonts w:ascii="微软雅黑" w:eastAsia="微软雅黑" w:hAnsi="微软雅黑" w:cs="微软雅黑"/>
          <w:sz w:val="28"/>
          <w:szCs w:val="28"/>
        </w:rPr>
      </w:pPr>
      <w:r>
        <w:rPr>
          <w:rFonts w:ascii="微软雅黑" w:eastAsia="微软雅黑" w:hAnsi="微软雅黑" w:cs="微软雅黑" w:hint="eastAsia"/>
          <w:sz w:val="28"/>
          <w:szCs w:val="28"/>
        </w:rPr>
        <w:t>现代文阅读（20分）</w:t>
      </w:r>
    </w:p>
    <w:p w:rsidR="00D959AB" w:rsidRDefault="00907F89">
      <w:pPr>
        <w:numPr>
          <w:ilvl w:val="0"/>
          <w:numId w:val="34"/>
        </w:numPr>
        <w:spacing w:line="360" w:lineRule="auto"/>
        <w:jc w:val="center"/>
        <w:rPr>
          <w:rFonts w:ascii="宋体" w:eastAsia="宋体" w:hAnsi="宋体" w:cs="宋体"/>
          <w:b/>
          <w:bCs/>
          <w:sz w:val="24"/>
        </w:rPr>
      </w:pPr>
      <w:r>
        <w:rPr>
          <w:rFonts w:ascii="宋体" w:eastAsia="宋体" w:hAnsi="宋体" w:cs="宋体" w:hint="eastAsia"/>
          <w:b/>
          <w:bCs/>
          <w:sz w:val="24"/>
        </w:rPr>
        <w:t>母亲的“戒指”（10分）</w:t>
      </w:r>
    </w:p>
    <w:p w:rsidR="00D959AB" w:rsidRDefault="00907F89">
      <w:pPr>
        <w:spacing w:line="360" w:lineRule="auto"/>
        <w:jc w:val="center"/>
        <w:rPr>
          <w:rFonts w:ascii="宋体" w:eastAsia="宋体" w:hAnsi="宋体" w:cs="宋体"/>
          <w:sz w:val="24"/>
        </w:rPr>
      </w:pPr>
      <w:r>
        <w:rPr>
          <w:rFonts w:ascii="宋体" w:eastAsia="宋体" w:hAnsi="宋体" w:cs="宋体" w:hint="eastAsia"/>
          <w:sz w:val="24"/>
        </w:rPr>
        <w:t>黄健</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①母亲一辈子都没戴过首饰。六十大寿那天，我给她买了一枚金戒指。当我把戒指给母亲戴上的时候才发现，在母亲的手指上，依然还戴着那枚磨得发亮的顶针。</w:t>
      </w:r>
      <w:r>
        <w:rPr>
          <w:rFonts w:ascii="楷体_GB2312" w:eastAsia="楷体_GB2312" w:hAnsi="楷体_GB2312" w:cs="楷体_GB2312" w:hint="eastAsia"/>
          <w:sz w:val="24"/>
          <w:u w:val="single"/>
        </w:rPr>
        <w:t>在岁月的打磨下，母亲的手越来越粗糙，唯有手指上那枚顶针依旧锃亮。</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②看着这枚泛着光泽的顶针，我又想起了一些往事。从我记事起，母亲的手上就一直戴着这枚顶针，那是姥姥送给母亲的陪嫁品。那枚顶针是黄铜做的，环圈有两枚戒指那么宽，里圈刻有细小的梅花图案，外圈布满密密匝匝的小窝点。</w:t>
      </w:r>
    </w:p>
    <w:p w:rsidR="00D959AB" w:rsidRDefault="00907F89">
      <w:pPr>
        <w:spacing w:line="360" w:lineRule="auto"/>
        <w:ind w:firstLineChars="200" w:firstLine="480"/>
        <w:rPr>
          <w:rFonts w:ascii="楷体_GB2312" w:eastAsia="楷体_GB2312" w:hAnsi="楷体_GB2312" w:cs="楷体_GB2312"/>
          <w:sz w:val="24"/>
        </w:rPr>
      </w:pPr>
      <w:r>
        <w:rPr>
          <w:rFonts w:ascii="楷体_GB2312" w:eastAsia="楷体_GB2312" w:hAnsi="楷体_GB2312" w:cs="楷体_GB2312" w:hint="eastAsia"/>
          <w:sz w:val="24"/>
        </w:rPr>
        <w:t>③顶针是用来做针线活的必备工具。在村里，母亲是做针线活的好手，我小时候穿的衣服和鞋子，大多是母亲亲手做的。每当农闲的时候，母亲会把家里破得不能再穿的旧衣服整理出来，小心地拆成一块块布片，再找一块苇席或者门板，把浆洗过的布块一层层地糊上，等晒干后揭下来，就成了做“千层底”的原材料。</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④紧接着，母亲翻出一大沓各式各样的鞋样。按照大大小小的鞋样，将大块的布料剪成同样大小的几块，几层摞起来，再用崭新的白棉布上下盖面、嵌边，最后用纳鞋线密密地缝上，一双结实的鞋垫就做好了。</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⑤母亲白天要下地干活，就只能晚上做鞋。在昏黄的灯光下，母亲戴着顶针，引着长长的纳鞋线端坐灯下的身影，成了我童年时代最熟悉的画面。纳鞋底的时候，母亲先用缝衣针在鞋底找准位置用力扎进去，再用顶针把缝衣针用力顶过鞋</w:t>
      </w:r>
      <w:r>
        <w:rPr>
          <w:rFonts w:ascii="楷体_GB2312" w:eastAsia="楷体_GB2312" w:hAnsi="楷体_GB2312" w:cs="楷体_GB2312" w:hint="eastAsia"/>
          <w:sz w:val="24"/>
        </w:rPr>
        <w:lastRenderedPageBreak/>
        <w:t>底，实在顶不动了，就用钳子往外拔。为了结实，每穿过一针，母亲都要用手把纳鞋线拽住狠狠勒紧。一双鞋底纳下来，母亲的手指上全是道道伤痕。</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⑥在异乡读书的</w:t>
      </w:r>
      <w:r w:rsidR="00ED1DDA">
        <w:rPr>
          <w:rFonts w:ascii="楷体_GB2312" w:eastAsia="楷体_GB2312" w:hAnsi="楷体_GB2312" w:cs="楷体_GB2312" w:hint="eastAsia"/>
          <w:noProof/>
          <w:sz w:val="24"/>
        </w:rPr>
        <w:drawing>
          <wp:inline distT="0" distB="0" distL="0" distR="0">
            <wp:extent cx="24129" cy="15240"/>
            <wp:effectExtent l="19050" t="0" r="0" b="0"/>
            <wp:docPr id="6" name="图片 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129" cy="15240"/>
                    </a:xfrm>
                    <a:prstGeom prst="rect">
                      <a:avLst/>
                    </a:prstGeom>
                  </pic:spPr>
                </pic:pic>
              </a:graphicData>
            </a:graphic>
          </wp:inline>
        </w:drawing>
      </w:r>
      <w:r>
        <w:rPr>
          <w:rFonts w:ascii="楷体_GB2312" w:eastAsia="楷体_GB2312" w:hAnsi="楷体_GB2312" w:cs="楷体_GB2312" w:hint="eastAsia"/>
          <w:sz w:val="24"/>
        </w:rPr>
        <w:t xml:space="preserve">几年，我经常会收到母亲寄来的衣物，或是厚厚的棉衣，或是几双布鞋。看着那细密均匀的针脚，我总会想起母亲那双粗糙的手和那枚顶针。　　</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⑦后来我在城市里安了家，母亲每年还要为我们做几双鞋。我曾劝母亲不要再这么辛苦了，母亲却总是说：“趁着眼睛还勉强能使，再抢给你们做几双鞋，说不定哪天就做不动了。”</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⑧“你快来帮帮忙，把妈的顶针取下来。”妻子的喊话，打断了我的思绪。妻子试图将顶针从母亲的手上摘下来，但因为长年累月的辛劳，手指关节已经变形，费了九牛二虎之力也没能摘下来。母亲摆摆手，笑着对我们说：“傻孩子，还是把戒指放起来吧，庄稼人戴它干嘛呀？不能吃不能用，干活还要碍手。还是戴着顶针好，我还想再给你们多做几双鞋呢。”</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⑨我猛然领悟到，</w:t>
      </w:r>
      <w:r>
        <w:rPr>
          <w:rFonts w:ascii="宋体" w:eastAsia="宋体" w:hAnsi="宋体" w:cs="宋体" w:hint="eastAsia"/>
          <w:sz w:val="24"/>
        </w:rPr>
        <w:t>____________________</w:t>
      </w:r>
      <w:r w:rsidR="00ED1DDA">
        <w:rPr>
          <w:rFonts w:ascii="宋体" w:eastAsia="宋体" w:hAnsi="宋体" w:cs="宋体" w:hint="eastAsia"/>
          <w:noProof/>
          <w:sz w:val="24"/>
        </w:rPr>
        <w:drawing>
          <wp:inline distT="0" distB="0" distL="0" distR="0">
            <wp:extent cx="13970" cy="17779"/>
            <wp:effectExtent l="19050" t="0" r="5080" b="0"/>
            <wp:docPr id="11" name="图片 1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3970" cy="17779"/>
                    </a:xfrm>
                    <a:prstGeom prst="rect">
                      <a:avLst/>
                    </a:prstGeom>
                  </pic:spPr>
                </pic:pic>
              </a:graphicData>
            </a:graphic>
          </wp:inline>
        </w:drawing>
      </w:r>
      <w:r>
        <w:rPr>
          <w:rFonts w:ascii="宋体" w:eastAsia="宋体" w:hAnsi="宋体" w:cs="宋体" w:hint="eastAsia"/>
          <w:sz w:val="24"/>
        </w:rPr>
        <w:t>___________</w:t>
      </w:r>
      <w:r>
        <w:rPr>
          <w:rFonts w:ascii="楷体_GB2312" w:eastAsia="楷体_GB2312" w:hAnsi="楷体_GB2312" w:cs="楷体_GB2312" w:hint="eastAsia"/>
          <w:sz w:val="24"/>
        </w:rPr>
        <w:t>。</w:t>
      </w:r>
    </w:p>
    <w:p w:rsidR="00D959AB" w:rsidRDefault="00907F89">
      <w:pPr>
        <w:spacing w:line="360" w:lineRule="auto"/>
        <w:jc w:val="right"/>
      </w:pPr>
      <w:r>
        <w:rPr>
          <w:rFonts w:hint="eastAsia"/>
          <w:sz w:val="24"/>
        </w:rPr>
        <w:t>（摘自《思维与智慧》，有删改）</w:t>
      </w:r>
    </w:p>
    <w:p w:rsidR="00D959AB" w:rsidRDefault="00907F89">
      <w:pPr>
        <w:numPr>
          <w:ilvl w:val="0"/>
          <w:numId w:val="35"/>
        </w:numPr>
        <w:spacing w:line="360" w:lineRule="auto"/>
        <w:rPr>
          <w:rFonts w:ascii="宋体" w:eastAsia="宋体" w:hAnsi="宋体" w:cs="宋体"/>
          <w:sz w:val="24"/>
        </w:rPr>
      </w:pPr>
      <w:r>
        <w:rPr>
          <w:rFonts w:ascii="宋体" w:eastAsia="宋体" w:hAnsi="宋体" w:cs="宋体" w:hint="eastAsia"/>
          <w:sz w:val="24"/>
        </w:rPr>
        <w:t>第①段画线句运用了什么修辞手法，有什么作用？（2分）</w:t>
      </w:r>
    </w:p>
    <w:p w:rsidR="00D959AB" w:rsidRDefault="00907F89">
      <w:pPr>
        <w:spacing w:line="360" w:lineRule="auto"/>
        <w:rPr>
          <w:rFonts w:ascii="宋体" w:eastAsia="宋体" w:hAnsi="宋体" w:cs="宋体"/>
          <w:sz w:val="24"/>
        </w:rPr>
      </w:pPr>
      <w:r>
        <w:rPr>
          <w:rFonts w:ascii="宋体" w:eastAsia="宋体" w:hAnsi="宋体" w:cs="宋体" w:hint="eastAsia"/>
          <w:sz w:val="24"/>
        </w:rPr>
        <w:t>_____________________________________________________________________</w:t>
      </w:r>
    </w:p>
    <w:p w:rsidR="00D959AB" w:rsidRDefault="00907F89">
      <w:pPr>
        <w:numPr>
          <w:ilvl w:val="0"/>
          <w:numId w:val="35"/>
        </w:numPr>
        <w:spacing w:line="360" w:lineRule="auto"/>
        <w:rPr>
          <w:rFonts w:ascii="宋体" w:eastAsia="宋体" w:hAnsi="宋体" w:cs="宋体"/>
          <w:sz w:val="24"/>
        </w:rPr>
      </w:pPr>
      <w:r>
        <w:rPr>
          <w:rFonts w:ascii="宋体" w:eastAsia="宋体" w:hAnsi="宋体" w:cs="宋体" w:hint="eastAsia"/>
          <w:sz w:val="24"/>
        </w:rPr>
        <w:t>第⑤段描写母亲一系列纳鞋底的动作，请找出来并说说其表达效果。（3分）</w:t>
      </w:r>
    </w:p>
    <w:p w:rsidR="00D959AB" w:rsidRDefault="00907F89">
      <w:pPr>
        <w:spacing w:line="360" w:lineRule="auto"/>
        <w:rPr>
          <w:rFonts w:ascii="宋体" w:eastAsia="宋体" w:hAnsi="宋体" w:cs="宋体"/>
          <w:sz w:val="24"/>
        </w:rPr>
      </w:pPr>
      <w:r>
        <w:rPr>
          <w:rFonts w:ascii="宋体" w:eastAsia="宋体" w:hAnsi="宋体" w:cs="宋体" w:hint="eastAsia"/>
          <w:sz w:val="24"/>
        </w:rPr>
        <w:t>_____________________________________________________________________</w:t>
      </w:r>
    </w:p>
    <w:p w:rsidR="00D959AB" w:rsidRDefault="00907F89">
      <w:pPr>
        <w:numPr>
          <w:ilvl w:val="0"/>
          <w:numId w:val="35"/>
        </w:numPr>
        <w:spacing w:line="360" w:lineRule="auto"/>
        <w:rPr>
          <w:rFonts w:ascii="宋体" w:eastAsia="宋体" w:hAnsi="宋体" w:cs="宋体"/>
          <w:sz w:val="24"/>
        </w:rPr>
      </w:pPr>
      <w:r>
        <w:rPr>
          <w:rFonts w:ascii="宋体" w:eastAsia="宋体" w:hAnsi="宋体" w:cs="宋体" w:hint="eastAsia"/>
          <w:sz w:val="24"/>
        </w:rPr>
        <w:t>全文运用了什么叙述方式（记叙顺序），其作用是什么？（3分）</w:t>
      </w:r>
    </w:p>
    <w:p w:rsidR="00D959AB" w:rsidRDefault="00907F89">
      <w:pPr>
        <w:spacing w:line="360" w:lineRule="auto"/>
        <w:rPr>
          <w:rFonts w:ascii="宋体" w:eastAsia="宋体" w:hAnsi="宋体" w:cs="宋体"/>
          <w:sz w:val="24"/>
        </w:rPr>
      </w:pPr>
      <w:r>
        <w:rPr>
          <w:rFonts w:ascii="宋体" w:eastAsia="宋体" w:hAnsi="宋体" w:cs="宋体" w:hint="eastAsia"/>
          <w:sz w:val="24"/>
        </w:rPr>
        <w:t>_____________________________________________________________________</w:t>
      </w:r>
    </w:p>
    <w:p w:rsidR="00D959AB" w:rsidRDefault="00907F89">
      <w:pPr>
        <w:numPr>
          <w:ilvl w:val="0"/>
          <w:numId w:val="35"/>
        </w:numPr>
        <w:spacing w:line="360" w:lineRule="auto"/>
        <w:rPr>
          <w:rFonts w:ascii="宋体" w:eastAsia="宋体" w:hAnsi="宋体" w:cs="宋体"/>
          <w:sz w:val="24"/>
        </w:rPr>
      </w:pPr>
      <w:r>
        <w:rPr>
          <w:rFonts w:ascii="宋体" w:eastAsia="宋体" w:hAnsi="宋体" w:cs="宋体" w:hint="eastAsia"/>
          <w:sz w:val="24"/>
        </w:rPr>
        <w:t>根据文意，用一句话把结尾补充完整。（2分）</w:t>
      </w:r>
    </w:p>
    <w:p w:rsidR="00D959AB" w:rsidRDefault="00907F89">
      <w:pPr>
        <w:spacing w:line="360" w:lineRule="auto"/>
        <w:rPr>
          <w:rFonts w:ascii="宋体" w:eastAsia="宋体" w:hAnsi="宋体" w:cs="宋体"/>
          <w:sz w:val="24"/>
        </w:rPr>
      </w:pPr>
      <w:r>
        <w:rPr>
          <w:rFonts w:ascii="宋体" w:eastAsia="宋体" w:hAnsi="宋体" w:cs="宋体" w:hint="eastAsia"/>
          <w:sz w:val="24"/>
        </w:rPr>
        <w:t>_____________________________________________________________________</w:t>
      </w:r>
    </w:p>
    <w:p w:rsidR="00D959AB" w:rsidRDefault="00907F89">
      <w:pPr>
        <w:numPr>
          <w:ilvl w:val="0"/>
          <w:numId w:val="36"/>
        </w:numPr>
        <w:spacing w:line="360" w:lineRule="auto"/>
        <w:jc w:val="center"/>
        <w:rPr>
          <w:rFonts w:ascii="宋体" w:eastAsia="宋体" w:hAnsi="宋体" w:cs="宋体"/>
          <w:b/>
          <w:bCs/>
          <w:sz w:val="24"/>
        </w:rPr>
      </w:pPr>
      <w:r>
        <w:rPr>
          <w:rFonts w:ascii="宋体" w:eastAsia="宋体" w:hAnsi="宋体" w:cs="宋体" w:hint="eastAsia"/>
          <w:b/>
          <w:bCs/>
          <w:sz w:val="24"/>
        </w:rPr>
        <w:t>话说“敢读书”（10分）</w:t>
      </w:r>
    </w:p>
    <w:p w:rsidR="00D959AB" w:rsidRDefault="00907F89">
      <w:pPr>
        <w:spacing w:line="360" w:lineRule="auto"/>
        <w:jc w:val="center"/>
        <w:rPr>
          <w:rFonts w:ascii="宋体" w:eastAsia="宋体" w:hAnsi="宋体" w:cs="宋体"/>
          <w:sz w:val="24"/>
        </w:rPr>
      </w:pPr>
      <w:r>
        <w:rPr>
          <w:rFonts w:ascii="宋体" w:eastAsia="宋体" w:hAnsi="宋体" w:cs="宋体" w:hint="eastAsia"/>
          <w:sz w:val="24"/>
        </w:rPr>
        <w:t>赵畅</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lastRenderedPageBreak/>
        <w:t>①作家王蒙说过，要敢读书，敢读自己不完全能够把握的书，不要老读比你智商还低的作者的书。此番话语，颇耐人寻味。</w:t>
      </w:r>
    </w:p>
    <w:p w:rsidR="00D959AB" w:rsidRDefault="00907F89">
      <w:pPr>
        <w:spacing w:line="360" w:lineRule="auto"/>
        <w:ind w:firstLineChars="200" w:firstLine="480"/>
        <w:rPr>
          <w:rFonts w:ascii="楷体_GB2312" w:eastAsia="楷体_GB2312" w:hAnsi="楷体_GB2312" w:cs="楷体_GB2312"/>
          <w:sz w:val="24"/>
        </w:rPr>
      </w:pPr>
      <w:r>
        <w:rPr>
          <w:rFonts w:ascii="楷体_GB2312" w:eastAsia="楷体_GB2312" w:hAnsi="楷体_GB2312" w:cs="楷体_GB2312" w:hint="eastAsia"/>
          <w:sz w:val="24"/>
        </w:rPr>
        <w:t>②为何言“敢读”？是因为这些书对于读者是“自己不完全能够把握的书”。既然“不完全能够把握”，心里难免会担心和畏惧。</w:t>
      </w:r>
      <w:r>
        <w:rPr>
          <w:rFonts w:ascii="楷体_GB2312" w:eastAsia="楷体_GB2312" w:hAnsi="楷体_GB2312" w:cs="楷体_GB2312" w:hint="eastAsia"/>
          <w:sz w:val="24"/>
          <w:u w:val="single"/>
        </w:rPr>
        <w:t>其实，就如孩子学走路一样，一开始总会跌跌撞撞。然而，恰恰是跌跌撞撞地不断积累，才能渐渐摆脱大人扶助，学会独立行走。</w:t>
      </w:r>
      <w:r>
        <w:rPr>
          <w:rFonts w:ascii="楷体_GB2312" w:eastAsia="楷体_GB2312" w:hAnsi="楷体_GB2312" w:cs="楷体_GB2312" w:hint="eastAsia"/>
          <w:sz w:val="24"/>
        </w:rPr>
        <w:t>读书亦然，如果一直“读比自己智商还低的作者的书”，不要说难以进步，说不定连原来的那点知识积累和对于世事的悟性老本，也会因之而销蚀。从这个意义上说，“敢读书，敢读自己不完全能够把握的书”，不啻是一种勇气的体现，亦是一种智慧的表达。</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③手捧一本“自己不完全能够把握的书”，要啃下来，就得花工夫。不聚精会神、刻苦钻研不行，不甘当学生、虚心请教不行，不勇于质疑、善于积累不行。“啃”读的过程，就是科学读书、获得知识的过程。这般“啃”读</w:t>
      </w:r>
      <w:r w:rsidR="00ED1DDA">
        <w:rPr>
          <w:rFonts w:ascii="楷体_GB2312" w:eastAsia="楷体_GB2312" w:hAnsi="楷体_GB2312" w:cs="楷体_GB2312" w:hint="eastAsia"/>
          <w:noProof/>
          <w:sz w:val="24"/>
        </w:rPr>
        <w:drawing>
          <wp:inline distT="0" distB="0" distL="0" distR="0">
            <wp:extent cx="19050" cy="13970"/>
            <wp:effectExtent l="19050" t="0" r="0" b="0"/>
            <wp:docPr id="8" name="图片 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050" cy="13970"/>
                    </a:xfrm>
                    <a:prstGeom prst="rect">
                      <a:avLst/>
                    </a:prstGeom>
                  </pic:spPr>
                </pic:pic>
              </a:graphicData>
            </a:graphic>
          </wp:inline>
        </w:drawing>
      </w:r>
      <w:r>
        <w:rPr>
          <w:rFonts w:ascii="楷体_GB2312" w:eastAsia="楷体_GB2312" w:hAnsi="楷体_GB2312" w:cs="楷体_GB2312" w:hint="eastAsia"/>
          <w:sz w:val="24"/>
        </w:rPr>
        <w:t>，必引导人由易到难、由低到高获取知识，并渐渐登上智慧的殿堂。</w:t>
      </w:r>
    </w:p>
    <w:p w:rsidR="00D959AB" w:rsidRDefault="00907F89">
      <w:pPr>
        <w:spacing w:line="360" w:lineRule="auto"/>
        <w:ind w:firstLineChars="200" w:firstLine="480"/>
        <w:rPr>
          <w:rFonts w:ascii="楷体_GB2312" w:eastAsia="楷体_GB2312" w:hAnsi="楷体_GB2312" w:cs="楷体_GB2312"/>
          <w:sz w:val="24"/>
        </w:rPr>
      </w:pPr>
      <w:r>
        <w:rPr>
          <w:rFonts w:ascii="楷体_GB2312" w:eastAsia="楷体_GB2312" w:hAnsi="楷体_GB2312" w:cs="楷体_GB2312" w:hint="eastAsia"/>
          <w:sz w:val="24"/>
        </w:rPr>
        <w:t>④历史学家陈寅恪认为，“曹冲称象”的故事为假。依据是当时气候寒冷，孙权控制的南方已经没有亚洲象，又怎么能进贡给汉室大象？暂且不论结论正确</w:t>
      </w:r>
      <w:r w:rsidR="00ED1DDA">
        <w:rPr>
          <w:rFonts w:ascii="楷体_GB2312" w:eastAsia="楷体_GB2312" w:hAnsi="楷体_GB2312" w:cs="楷体_GB2312" w:hint="eastAsia"/>
          <w:noProof/>
          <w:sz w:val="24"/>
        </w:rPr>
        <w:drawing>
          <wp:inline distT="0" distB="0" distL="0" distR="0">
            <wp:extent cx="12700" cy="24129"/>
            <wp:effectExtent l="19050" t="0" r="6350" b="0"/>
            <wp:docPr id="9" name="图片 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2700" cy="24129"/>
                    </a:xfrm>
                    <a:prstGeom prst="rect">
                      <a:avLst/>
                    </a:prstGeom>
                  </pic:spPr>
                </pic:pic>
              </a:graphicData>
            </a:graphic>
          </wp:inline>
        </w:drawing>
      </w:r>
      <w:r>
        <w:rPr>
          <w:rFonts w:ascii="楷体_GB2312" w:eastAsia="楷体_GB2312" w:hAnsi="楷体_GB2312" w:cs="楷体_GB2312" w:hint="eastAsia"/>
          <w:sz w:val="24"/>
        </w:rPr>
        <w:t>与否，调动已有知</w:t>
      </w:r>
      <w:r w:rsidR="00ED1DDA">
        <w:rPr>
          <w:rFonts w:ascii="楷体_GB2312" w:eastAsia="楷体_GB2312" w:hAnsi="楷体_GB2312" w:cs="楷体_GB2312" w:hint="eastAsia"/>
          <w:noProof/>
          <w:sz w:val="24"/>
        </w:rPr>
        <w:drawing>
          <wp:inline distT="0" distB="0" distL="0" distR="0">
            <wp:extent cx="24129" cy="24129"/>
            <wp:effectExtent l="1905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129" cy="24129"/>
                    </a:xfrm>
                    <a:prstGeom prst="rect">
                      <a:avLst/>
                    </a:prstGeom>
                  </pic:spPr>
                </pic:pic>
              </a:graphicData>
            </a:graphic>
          </wp:inline>
        </w:drawing>
      </w:r>
      <w:r>
        <w:rPr>
          <w:rFonts w:ascii="楷体_GB2312" w:eastAsia="楷体_GB2312" w:hAnsi="楷体_GB2312" w:cs="楷体_GB2312" w:hint="eastAsia"/>
          <w:sz w:val="24"/>
        </w:rPr>
        <w:t>识并多方求证、作出属于自己的判断，坚持这般读书，不仅会有效地链接知识点，逐渐编织一</w:t>
      </w:r>
      <w:r w:rsidR="00ED1DDA">
        <w:rPr>
          <w:rFonts w:ascii="楷体_GB2312" w:eastAsia="楷体_GB2312" w:hAnsi="楷体_GB2312" w:cs="楷体_GB2312" w:hint="eastAsia"/>
          <w:noProof/>
          <w:sz w:val="24"/>
        </w:rPr>
        <w:drawing>
          <wp:inline distT="0" distB="0" distL="0" distR="0">
            <wp:extent cx="22859" cy="13970"/>
            <wp:effectExtent l="19050" t="0" r="0" b="0"/>
            <wp:docPr id="13" name="图片 1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2859" cy="13970"/>
                    </a:xfrm>
                    <a:prstGeom prst="rect">
                      <a:avLst/>
                    </a:prstGeom>
                  </pic:spPr>
                </pic:pic>
              </a:graphicData>
            </a:graphic>
          </wp:inline>
        </w:drawing>
      </w:r>
      <w:r>
        <w:rPr>
          <w:rFonts w:ascii="楷体_GB2312" w:eastAsia="楷体_GB2312" w:hAnsi="楷体_GB2312" w:cs="楷体_GB2312" w:hint="eastAsia"/>
          <w:sz w:val="24"/>
        </w:rPr>
        <w:t>张庞大的知识网络，还能帮助自己积淀刻苦攻读所必需的坚忍不拔的品质、举一反三的悟性以及善读善成的信念。</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⑤哲人说过：一个境界低的人，讲不出高远的话；一个没有使命感的人，讲不出有责任感的话；一个格局小的人，讲不出大气的话。读书，就要站在“巨人”中间，去体味“高远境界”“责任使命”“大气格局”的内涵。书籍的“巨人”，正是那些“人类各个时期具有承前启后作用的最高智慧的结晶和精神丰碑”。一个人，若能坚持</w:t>
      </w:r>
      <w:r>
        <w:rPr>
          <w:rFonts w:ascii="楷体_GB2312" w:eastAsia="楷体_GB2312" w:hAnsi="楷体_GB2312" w:cs="楷体_GB2312" w:hint="eastAsia"/>
          <w:sz w:val="24"/>
        </w:rPr>
        <w:lastRenderedPageBreak/>
        <w:t>读经典，坚持站在“巨人”的肩膀上观察，思考问题，便能收到事半功倍的效果。</w:t>
      </w:r>
    </w:p>
    <w:p w:rsidR="00D959AB" w:rsidRDefault="00907F89">
      <w:pPr>
        <w:spacing w:line="360" w:lineRule="auto"/>
        <w:rPr>
          <w:rFonts w:ascii="楷体_GB2312" w:eastAsia="楷体_GB2312" w:hAnsi="楷体_GB2312" w:cs="楷体_GB2312"/>
          <w:sz w:val="24"/>
        </w:rPr>
      </w:pPr>
      <w:r>
        <w:rPr>
          <w:rFonts w:ascii="楷体_GB2312" w:eastAsia="楷体_GB2312" w:hAnsi="楷体_GB2312" w:cs="楷体_GB2312" w:hint="eastAsia"/>
          <w:sz w:val="24"/>
        </w:rPr>
        <w:t xml:space="preserve">    ⑥真要做一个“敢读书，敢读自己不完全能够把握的书”的人，必须求知若渴，否则便是空话。天有涯而知无涯，只有勤读书，多读敢读自己不完全能够把握的书，才能气象宏阔、满腹经纶。</w:t>
      </w:r>
    </w:p>
    <w:p w:rsidR="00D959AB" w:rsidRDefault="00907F89">
      <w:pPr>
        <w:spacing w:line="360" w:lineRule="auto"/>
        <w:jc w:val="right"/>
        <w:rPr>
          <w:rFonts w:ascii="宋体" w:eastAsia="宋体" w:hAnsi="宋体" w:cs="宋体"/>
          <w:sz w:val="24"/>
        </w:rPr>
      </w:pPr>
      <w:r>
        <w:rPr>
          <w:rFonts w:ascii="宋体" w:eastAsia="宋体" w:hAnsi="宋体" w:cs="宋体" w:hint="eastAsia"/>
          <w:sz w:val="24"/>
        </w:rPr>
        <w:t>（摘自《学习时报》，有删改）</w:t>
      </w:r>
    </w:p>
    <w:p w:rsidR="00D959AB" w:rsidRDefault="00907F89">
      <w:pPr>
        <w:numPr>
          <w:ilvl w:val="0"/>
          <w:numId w:val="37"/>
        </w:numPr>
        <w:spacing w:line="360" w:lineRule="auto"/>
        <w:rPr>
          <w:rFonts w:ascii="宋体" w:eastAsia="宋体" w:hAnsi="宋体" w:cs="宋体"/>
          <w:sz w:val="24"/>
        </w:rPr>
      </w:pPr>
      <w:r>
        <w:rPr>
          <w:rFonts w:ascii="宋体" w:eastAsia="宋体" w:hAnsi="宋体" w:cs="宋体" w:hint="eastAsia"/>
          <w:sz w:val="24"/>
        </w:rPr>
        <w:t>选文</w:t>
      </w:r>
      <w:r w:rsidR="00ED1DDA">
        <w:rPr>
          <w:rFonts w:ascii="宋体" w:eastAsia="宋体" w:hAnsi="宋体" w:cs="宋体" w:hint="eastAsia"/>
          <w:noProof/>
          <w:sz w:val="24"/>
        </w:rPr>
        <w:drawing>
          <wp:inline distT="0" distB="0" distL="0" distR="0">
            <wp:extent cx="19050" cy="22859"/>
            <wp:effectExtent l="19050" t="0" r="0" b="0"/>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19050" cy="22859"/>
                    </a:xfrm>
                    <a:prstGeom prst="rect">
                      <a:avLst/>
                    </a:prstGeom>
                  </pic:spPr>
                </pic:pic>
              </a:graphicData>
            </a:graphic>
          </wp:inline>
        </w:drawing>
      </w:r>
      <w:r>
        <w:rPr>
          <w:rFonts w:ascii="宋体" w:eastAsia="宋体" w:hAnsi="宋体" w:cs="宋体" w:hint="eastAsia"/>
          <w:sz w:val="24"/>
        </w:rPr>
        <w:t>提出一个怎样的观点？（2分）</w:t>
      </w:r>
    </w:p>
    <w:p w:rsidR="00D959AB" w:rsidRDefault="00907F89">
      <w:pPr>
        <w:spacing w:line="360" w:lineRule="auto"/>
        <w:rPr>
          <w:rFonts w:ascii="宋体" w:eastAsia="宋体" w:hAnsi="宋体" w:cs="宋体"/>
          <w:sz w:val="24"/>
        </w:rPr>
      </w:pPr>
      <w:r>
        <w:rPr>
          <w:rFonts w:ascii="宋体" w:eastAsia="宋体" w:hAnsi="宋体" w:cs="宋体" w:hint="eastAsia"/>
          <w:sz w:val="24"/>
        </w:rPr>
        <w:t>_____________________________________________________________________</w:t>
      </w:r>
    </w:p>
    <w:p w:rsidR="00D959AB" w:rsidRDefault="00907F89">
      <w:pPr>
        <w:numPr>
          <w:ilvl w:val="0"/>
          <w:numId w:val="37"/>
        </w:numPr>
        <w:spacing w:line="360" w:lineRule="auto"/>
        <w:rPr>
          <w:rFonts w:ascii="宋体" w:eastAsia="宋体" w:hAnsi="宋体" w:cs="宋体"/>
          <w:sz w:val="24"/>
        </w:rPr>
      </w:pPr>
      <w:r>
        <w:rPr>
          <w:rFonts w:ascii="宋体" w:eastAsia="宋体" w:hAnsi="宋体" w:cs="宋体" w:hint="eastAsia"/>
          <w:sz w:val="24"/>
        </w:rPr>
        <w:t>作者在③～⑤段中给出了啃下“自己不完全能够把握的书”的建议，请分别找出来。（3分）</w:t>
      </w:r>
    </w:p>
    <w:p w:rsidR="00D959AB" w:rsidRDefault="00907F89">
      <w:pPr>
        <w:spacing w:line="360" w:lineRule="auto"/>
        <w:rPr>
          <w:rFonts w:ascii="宋体" w:eastAsia="宋体" w:hAnsi="宋体" w:cs="宋体"/>
          <w:sz w:val="24"/>
        </w:rPr>
      </w:pPr>
      <w:r>
        <w:rPr>
          <w:rFonts w:ascii="宋体" w:eastAsia="宋体" w:hAnsi="宋体" w:cs="宋体" w:hint="eastAsia"/>
          <w:sz w:val="24"/>
        </w:rPr>
        <w:t>_____________________________________________________________________</w:t>
      </w:r>
    </w:p>
    <w:p w:rsidR="00D959AB" w:rsidRDefault="00907F89">
      <w:pPr>
        <w:numPr>
          <w:ilvl w:val="0"/>
          <w:numId w:val="37"/>
        </w:numPr>
        <w:spacing w:line="360" w:lineRule="auto"/>
        <w:rPr>
          <w:rFonts w:ascii="宋体" w:eastAsia="宋体" w:hAnsi="宋体" w:cs="宋体"/>
          <w:sz w:val="24"/>
        </w:rPr>
      </w:pPr>
      <w:r>
        <w:rPr>
          <w:rFonts w:ascii="宋体" w:eastAsia="宋体" w:hAnsi="宋体" w:cs="宋体" w:hint="eastAsia"/>
          <w:sz w:val="24"/>
        </w:rPr>
        <w:t>第②段画线句运用了什么论证方法，有什么作用？（3分）</w:t>
      </w:r>
    </w:p>
    <w:p w:rsidR="00D959AB" w:rsidRDefault="00907F89">
      <w:pPr>
        <w:spacing w:line="360" w:lineRule="auto"/>
        <w:rPr>
          <w:rFonts w:ascii="宋体" w:eastAsia="宋体" w:hAnsi="宋体" w:cs="宋体"/>
          <w:sz w:val="24"/>
        </w:rPr>
      </w:pPr>
      <w:r>
        <w:rPr>
          <w:rFonts w:ascii="宋体" w:eastAsia="宋体" w:hAnsi="宋体" w:cs="宋体" w:hint="eastAsia"/>
          <w:sz w:val="24"/>
        </w:rPr>
        <w:t>_____________________________________________________________________</w:t>
      </w:r>
    </w:p>
    <w:p w:rsidR="00D959AB" w:rsidRDefault="00907F89">
      <w:pPr>
        <w:spacing w:line="360" w:lineRule="auto"/>
        <w:rPr>
          <w:rFonts w:ascii="宋体" w:eastAsia="宋体" w:hAnsi="宋体" w:cs="宋体"/>
          <w:sz w:val="24"/>
        </w:rPr>
      </w:pPr>
      <w:r>
        <w:rPr>
          <w:rFonts w:ascii="宋体" w:eastAsia="宋体" w:hAnsi="宋体" w:cs="宋体" w:hint="eastAsia"/>
          <w:sz w:val="24"/>
        </w:rPr>
        <w:t>25.写出下列句子双引号的作用。（2分）</w:t>
      </w:r>
    </w:p>
    <w:p w:rsidR="00D959AB" w:rsidRDefault="00907F89">
      <w:pPr>
        <w:spacing w:line="360" w:lineRule="auto"/>
        <w:jc w:val="right"/>
        <w:rPr>
          <w:rFonts w:ascii="宋体" w:eastAsia="宋体" w:hAnsi="宋体" w:cs="宋体"/>
          <w:sz w:val="24"/>
        </w:rPr>
      </w:pPr>
      <w:r>
        <w:rPr>
          <w:rFonts w:ascii="宋体" w:eastAsia="宋体" w:hAnsi="宋体" w:cs="宋体" w:hint="eastAsia"/>
          <w:sz w:val="24"/>
        </w:rPr>
        <w:t>（1）手捧一本“自己不完全能够把握的书”，要啃下来，就得花工夫。（      ）</w:t>
      </w:r>
    </w:p>
    <w:p w:rsidR="00D959AB" w:rsidRDefault="00907F89">
      <w:pPr>
        <w:spacing w:line="360" w:lineRule="auto"/>
        <w:rPr>
          <w:rFonts w:ascii="宋体" w:eastAsia="宋体" w:hAnsi="宋体" w:cs="宋体"/>
          <w:sz w:val="24"/>
        </w:rPr>
      </w:pPr>
      <w:r>
        <w:rPr>
          <w:rFonts w:ascii="宋体" w:eastAsia="宋体" w:hAnsi="宋体" w:cs="宋体" w:hint="eastAsia"/>
          <w:sz w:val="24"/>
        </w:rPr>
        <w:t>（2）“啃”读的过程，就是科学读书、获得知识的过程。         （       ）</w:t>
      </w:r>
    </w:p>
    <w:p w:rsidR="00D959AB" w:rsidRDefault="00907F89">
      <w:pPr>
        <w:spacing w:line="360" w:lineRule="auto"/>
        <w:rPr>
          <w:rFonts w:ascii="微软雅黑" w:eastAsia="微软雅黑" w:hAnsi="微软雅黑" w:cs="微软雅黑"/>
          <w:sz w:val="28"/>
          <w:szCs w:val="28"/>
        </w:rPr>
      </w:pPr>
      <w:r>
        <w:rPr>
          <w:rFonts w:ascii="微软雅黑" w:eastAsia="微软雅黑" w:hAnsi="微软雅黑" w:cs="微软雅黑" w:hint="eastAsia"/>
          <w:sz w:val="28"/>
          <w:szCs w:val="28"/>
        </w:rPr>
        <w:t>六、综合性学习（共8分）</w:t>
      </w:r>
    </w:p>
    <w:p w:rsidR="00D959AB" w:rsidRDefault="00907F89">
      <w:pPr>
        <w:spacing w:line="360" w:lineRule="auto"/>
        <w:rPr>
          <w:rFonts w:ascii="宋体" w:eastAsia="宋体" w:hAnsi="宋体" w:cs="宋体"/>
          <w:sz w:val="24"/>
        </w:rPr>
      </w:pPr>
      <w:r>
        <w:rPr>
          <w:rFonts w:ascii="宋体" w:eastAsia="宋体" w:hAnsi="宋体" w:cs="宋体" w:hint="eastAsia"/>
          <w:sz w:val="24"/>
        </w:rPr>
        <w:t>26.“中国梦·正能量”讲文明树新风系列公益广告告诉我们：文明就在我们身边，社区准备开展“</w:t>
      </w:r>
      <w:r>
        <w:rPr>
          <w:rFonts w:ascii="宋体" w:eastAsia="宋体" w:hAnsi="宋体" w:cs="宋体" w:hint="eastAsia"/>
          <w:sz w:val="24"/>
          <w:em w:val="dot"/>
        </w:rPr>
        <w:t>共筑中国梦</w:t>
      </w:r>
      <w:r>
        <w:rPr>
          <w:rFonts w:ascii="宋体" w:eastAsia="宋体" w:hAnsi="宋体" w:cs="宋体" w:hint="eastAsia"/>
          <w:sz w:val="24"/>
        </w:rPr>
        <w:t>”主题活动，请你参加。</w:t>
      </w:r>
    </w:p>
    <w:p w:rsidR="00D959AB" w:rsidRDefault="00907F89">
      <w:pPr>
        <w:spacing w:line="360" w:lineRule="auto"/>
      </w:pPr>
      <w:r>
        <w:rPr>
          <w:rFonts w:ascii="宋体" w:eastAsia="宋体" w:hAnsi="宋体" w:cs="宋体" w:hint="eastAsia"/>
          <w:sz w:val="24"/>
        </w:rPr>
        <w:t>（1）【讲文明树新风·中国梦】</w:t>
      </w:r>
    </w:p>
    <w:p w:rsidR="00D959AB" w:rsidRDefault="00907F89">
      <w:pPr>
        <w:spacing w:line="360" w:lineRule="auto"/>
        <w:rPr>
          <w:rFonts w:ascii="宋体" w:eastAsia="宋体" w:hAnsi="宋体" w:cs="宋体"/>
          <w:sz w:val="24"/>
        </w:rPr>
      </w:pPr>
      <w:r>
        <w:rPr>
          <w:rFonts w:ascii="楷体_GB2312" w:eastAsia="楷体_GB2312" w:hAnsi="楷体_GB2312" w:cs="楷体_GB2312" w:hint="eastAsia"/>
          <w:sz w:val="24"/>
        </w:rPr>
        <w:t>“梦娃醒，太阳笑，中国梦，多美妙。国是家，善作魂，勤为本，俭养德，诚立身，</w:t>
      </w:r>
      <w:r>
        <w:rPr>
          <w:rFonts w:ascii="楷体_GB2312" w:eastAsia="楷体_GB2312" w:hAnsi="楷体_GB2312" w:cs="楷体_GB2312" w:hint="eastAsia"/>
          <w:sz w:val="24"/>
          <w:em w:val="dot"/>
        </w:rPr>
        <w:t>孝</w:t>
      </w:r>
      <w:r>
        <w:rPr>
          <w:rFonts w:ascii="楷体_GB2312" w:eastAsia="楷体_GB2312" w:hAnsi="楷体_GB2312" w:cs="楷体_GB2312" w:hint="eastAsia"/>
          <w:sz w:val="24"/>
        </w:rPr>
        <w:t>当先，</w:t>
      </w:r>
      <w:r>
        <w:rPr>
          <w:rFonts w:ascii="楷体_GB2312" w:eastAsia="楷体_GB2312" w:hAnsi="楷体_GB2312" w:cs="楷体_GB2312" w:hint="eastAsia"/>
          <w:sz w:val="24"/>
          <w:em w:val="dot"/>
        </w:rPr>
        <w:t>和</w:t>
      </w:r>
      <w:r>
        <w:rPr>
          <w:rFonts w:ascii="楷体_GB2312" w:eastAsia="楷体_GB2312" w:hAnsi="楷体_GB2312" w:cs="楷体_GB2312" w:hint="eastAsia"/>
          <w:sz w:val="24"/>
        </w:rPr>
        <w:t>为贵……”</w:t>
      </w:r>
      <w:r>
        <w:rPr>
          <w:rFonts w:ascii="宋体" w:eastAsia="宋体" w:hAnsi="宋体" w:cs="宋体" w:hint="eastAsia"/>
          <w:sz w:val="24"/>
        </w:rPr>
        <w:t>请从中选取一种文明礼仪或传统美德写一句广告语。（2分）</w:t>
      </w:r>
    </w:p>
    <w:p w:rsidR="00D959AB" w:rsidRDefault="00907F89">
      <w:pPr>
        <w:spacing w:line="360" w:lineRule="auto"/>
        <w:rPr>
          <w:rFonts w:ascii="宋体" w:eastAsia="宋体" w:hAnsi="宋体" w:cs="宋体"/>
          <w:sz w:val="24"/>
        </w:rPr>
      </w:pPr>
      <w:r>
        <w:rPr>
          <w:rFonts w:ascii="宋体" w:eastAsia="宋体" w:hAnsi="宋体" w:cs="宋体" w:hint="eastAsia"/>
          <w:sz w:val="24"/>
        </w:rPr>
        <w:t>示例：节俭：节俭持家家业旺。</w:t>
      </w:r>
    </w:p>
    <w:p w:rsidR="00D959AB" w:rsidRDefault="00907F89">
      <w:pPr>
        <w:spacing w:line="360" w:lineRule="auto"/>
      </w:pPr>
      <w:r>
        <w:rPr>
          <w:rFonts w:ascii="宋体" w:eastAsia="宋体" w:hAnsi="宋体" w:cs="宋体" w:hint="eastAsia"/>
          <w:sz w:val="24"/>
        </w:rPr>
        <w:t>_____________________________________________________________________</w:t>
      </w:r>
    </w:p>
    <w:p w:rsidR="00D959AB" w:rsidRDefault="00907F89">
      <w:pPr>
        <w:numPr>
          <w:ilvl w:val="0"/>
          <w:numId w:val="38"/>
        </w:numPr>
        <w:spacing w:line="360" w:lineRule="auto"/>
        <w:rPr>
          <w:rFonts w:ascii="宋体" w:eastAsia="宋体" w:hAnsi="宋体" w:cs="宋体"/>
          <w:sz w:val="24"/>
        </w:rPr>
      </w:pPr>
      <w:r>
        <w:rPr>
          <w:rFonts w:ascii="宋体" w:eastAsia="宋体" w:hAnsi="宋体" w:cs="宋体" w:hint="eastAsia"/>
          <w:sz w:val="24"/>
        </w:rPr>
        <w:t>【不畏艰难·奔梦】奔走路上，我们需要不畏艰险迎难而上的精神。</w:t>
      </w:r>
    </w:p>
    <w:p w:rsidR="00D959AB" w:rsidRDefault="00907F89">
      <w:pPr>
        <w:spacing w:line="360" w:lineRule="auto"/>
        <w:rPr>
          <w:rFonts w:ascii="宋体" w:eastAsia="宋体" w:hAnsi="宋体" w:cs="宋体"/>
          <w:sz w:val="24"/>
        </w:rPr>
      </w:pPr>
      <w:r>
        <w:rPr>
          <w:rFonts w:ascii="宋体" w:eastAsia="宋体" w:hAnsi="宋体" w:cs="宋体" w:hint="eastAsia"/>
          <w:sz w:val="24"/>
        </w:rPr>
        <w:t>①写一句励志名言警句：_____________________________________（1分）</w:t>
      </w:r>
    </w:p>
    <w:p w:rsidR="00D959AB" w:rsidRDefault="00907F89">
      <w:pPr>
        <w:spacing w:line="360" w:lineRule="auto"/>
        <w:rPr>
          <w:rFonts w:ascii="宋体" w:eastAsia="宋体" w:hAnsi="宋体" w:cs="宋体"/>
          <w:sz w:val="24"/>
        </w:rPr>
      </w:pPr>
      <w:r>
        <w:rPr>
          <w:rFonts w:ascii="宋体" w:eastAsia="宋体" w:hAnsi="宋体" w:cs="宋体" w:hint="eastAsia"/>
          <w:sz w:val="24"/>
        </w:rPr>
        <w:t>②从初中课文推荐的名著阅读中选一位励志人物，概述其主要事迹和品格。（3分）</w:t>
      </w:r>
    </w:p>
    <w:p w:rsidR="00D959AB" w:rsidRDefault="00907F89">
      <w:pPr>
        <w:spacing w:line="360" w:lineRule="auto"/>
        <w:rPr>
          <w:rFonts w:ascii="宋体" w:eastAsia="宋体" w:hAnsi="宋体" w:cs="宋体"/>
          <w:sz w:val="24"/>
        </w:rPr>
      </w:pPr>
      <w:r>
        <w:rPr>
          <w:rFonts w:ascii="宋体" w:eastAsia="宋体" w:hAnsi="宋体" w:cs="宋体" w:hint="eastAsia"/>
          <w:sz w:val="24"/>
        </w:rPr>
        <w:t>人物：________________________________________________________________</w:t>
      </w:r>
    </w:p>
    <w:p w:rsidR="00D959AB" w:rsidRDefault="00907F89">
      <w:pPr>
        <w:spacing w:line="360" w:lineRule="auto"/>
      </w:pPr>
      <w:r>
        <w:rPr>
          <w:rFonts w:ascii="宋体" w:eastAsia="宋体" w:hAnsi="宋体" w:cs="宋体" w:hint="eastAsia"/>
          <w:sz w:val="24"/>
        </w:rPr>
        <w:t>主要事迹和品格：______________________________________________________</w:t>
      </w:r>
    </w:p>
    <w:p w:rsidR="00D959AB" w:rsidRDefault="00907F89">
      <w:pPr>
        <w:numPr>
          <w:ilvl w:val="0"/>
          <w:numId w:val="38"/>
        </w:numPr>
        <w:spacing w:line="360" w:lineRule="auto"/>
        <w:rPr>
          <w:rFonts w:ascii="宋体" w:eastAsia="宋体" w:hAnsi="宋体" w:cs="宋体"/>
          <w:sz w:val="24"/>
        </w:rPr>
      </w:pPr>
      <w:r>
        <w:rPr>
          <w:rFonts w:ascii="宋体" w:eastAsia="宋体" w:hAnsi="宋体" w:cs="宋体" w:hint="eastAsia"/>
          <w:sz w:val="24"/>
        </w:rPr>
        <w:t>【读书·劳动·圆梦】圆梦需要付出，请围绕“如何圆梦”补写上联。（2分）</w:t>
      </w:r>
    </w:p>
    <w:p w:rsidR="00D959AB" w:rsidRDefault="00907F89">
      <w:pPr>
        <w:spacing w:line="360" w:lineRule="auto"/>
        <w:rPr>
          <w:rFonts w:ascii="宋体" w:eastAsia="宋体" w:hAnsi="宋体" w:cs="宋体"/>
          <w:sz w:val="24"/>
        </w:rPr>
      </w:pPr>
      <w:r>
        <w:rPr>
          <w:rFonts w:ascii="宋体" w:eastAsia="宋体" w:hAnsi="宋体" w:cs="宋体" w:hint="eastAsia"/>
          <w:sz w:val="24"/>
        </w:rPr>
        <w:t>上联：__________________________       下联：劳动创造财富实现梦想</w:t>
      </w:r>
    </w:p>
    <w:p w:rsidR="00D959AB" w:rsidRDefault="00907F89">
      <w:pPr>
        <w:numPr>
          <w:ilvl w:val="0"/>
          <w:numId w:val="39"/>
        </w:numPr>
        <w:spacing w:line="360" w:lineRule="auto"/>
        <w:rPr>
          <w:rFonts w:ascii="微软雅黑" w:eastAsia="微软雅黑" w:hAnsi="微软雅黑" w:cs="微软雅黑"/>
          <w:sz w:val="28"/>
          <w:szCs w:val="28"/>
        </w:rPr>
      </w:pPr>
      <w:r>
        <w:rPr>
          <w:rFonts w:ascii="微软雅黑" w:eastAsia="微软雅黑" w:hAnsi="微软雅黑" w:cs="微软雅黑" w:hint="eastAsia"/>
          <w:sz w:val="28"/>
          <w:szCs w:val="28"/>
        </w:rPr>
        <w:t>作文（50分）</w:t>
      </w:r>
    </w:p>
    <w:p w:rsidR="00D959AB" w:rsidRDefault="00907F89">
      <w:pPr>
        <w:numPr>
          <w:ilvl w:val="0"/>
          <w:numId w:val="40"/>
        </w:numPr>
        <w:spacing w:line="360" w:lineRule="auto"/>
        <w:rPr>
          <w:rFonts w:ascii="宋体" w:eastAsia="宋体" w:hAnsi="宋体" w:cs="宋体"/>
          <w:sz w:val="24"/>
        </w:rPr>
      </w:pPr>
      <w:r>
        <w:rPr>
          <w:rFonts w:ascii="宋体" w:eastAsia="宋体" w:hAnsi="宋体" w:cs="宋体" w:hint="eastAsia"/>
          <w:sz w:val="24"/>
        </w:rPr>
        <w:t>以下两道作文题任选一题写作。</w:t>
      </w:r>
    </w:p>
    <w:p w:rsidR="00D959AB" w:rsidRDefault="00907F89">
      <w:pPr>
        <w:spacing w:line="360" w:lineRule="auto"/>
        <w:rPr>
          <w:rFonts w:ascii="宋体" w:eastAsia="宋体" w:hAnsi="宋体" w:cs="宋体"/>
          <w:sz w:val="24"/>
        </w:rPr>
      </w:pPr>
      <w:r>
        <w:rPr>
          <w:rFonts w:ascii="宋体" w:eastAsia="宋体" w:hAnsi="宋体" w:cs="宋体" w:hint="eastAsia"/>
          <w:sz w:val="24"/>
        </w:rPr>
        <w:t>（1）</w:t>
      </w:r>
      <w:r>
        <w:rPr>
          <w:rFonts w:ascii="楷体_GB2312" w:eastAsia="楷体_GB2312" w:hAnsi="楷体_GB2312" w:cs="楷体_GB2312" w:hint="eastAsia"/>
          <w:sz w:val="24"/>
        </w:rPr>
        <w:t>生活中，老师的教导，同学的帮助，父母的关爱，学习的困惑，毕业的感慨，前途的难料……都有可能触动我们的心灵，令我们流泪，在我们心中留下深刻的记忆。</w:t>
      </w:r>
    </w:p>
    <w:p w:rsidR="00D959AB" w:rsidRDefault="00907F89">
      <w:pPr>
        <w:spacing w:line="360" w:lineRule="auto"/>
        <w:ind w:firstLineChars="200" w:firstLine="480"/>
        <w:rPr>
          <w:rFonts w:ascii="宋体" w:eastAsia="宋体" w:hAnsi="宋体" w:cs="宋体"/>
          <w:sz w:val="24"/>
        </w:rPr>
      </w:pPr>
      <w:r>
        <w:rPr>
          <w:rFonts w:ascii="宋体" w:eastAsia="宋体" w:hAnsi="宋体" w:cs="宋体" w:hint="eastAsia"/>
          <w:sz w:val="24"/>
        </w:rPr>
        <w:t>请以“</w:t>
      </w:r>
      <w:r>
        <w:rPr>
          <w:rFonts w:ascii="黑体" w:eastAsia="黑体" w:hAnsi="黑体" w:cs="黑体" w:hint="eastAsia"/>
          <w:sz w:val="24"/>
        </w:rPr>
        <w:t>我流泪了</w:t>
      </w:r>
      <w:r>
        <w:rPr>
          <w:rFonts w:ascii="宋体" w:eastAsia="宋体" w:hAnsi="宋体" w:cs="宋体" w:hint="eastAsia"/>
          <w:sz w:val="24"/>
        </w:rPr>
        <w:t>”为题写一篇文章。可记叙，可议论，可抒情。</w:t>
      </w:r>
    </w:p>
    <w:p w:rsidR="00D959AB" w:rsidRDefault="00907F89">
      <w:pPr>
        <w:spacing w:line="360" w:lineRule="auto"/>
        <w:rPr>
          <w:rFonts w:ascii="宋体" w:eastAsia="宋体" w:hAnsi="宋体" w:cs="宋体"/>
          <w:sz w:val="24"/>
        </w:rPr>
      </w:pPr>
      <w:r>
        <w:rPr>
          <w:rFonts w:ascii="宋体" w:eastAsia="宋体" w:hAnsi="宋体" w:cs="宋体" w:hint="eastAsia"/>
          <w:sz w:val="24"/>
        </w:rPr>
        <w:t xml:space="preserve">   （2）请以“我的未来_____”为题写一篇文章。</w:t>
      </w:r>
    </w:p>
    <w:p w:rsidR="00D959AB" w:rsidRDefault="00907F89">
      <w:pPr>
        <w:spacing w:line="360" w:lineRule="auto"/>
        <w:ind w:firstLineChars="200" w:firstLine="480"/>
        <w:rPr>
          <w:rFonts w:ascii="宋体" w:eastAsia="宋体" w:hAnsi="宋体" w:cs="宋体"/>
          <w:sz w:val="24"/>
        </w:rPr>
      </w:pPr>
      <w:r>
        <w:rPr>
          <w:rFonts w:ascii="宋体" w:eastAsia="宋体" w:hAnsi="宋体" w:cs="宋体" w:hint="eastAsia"/>
          <w:sz w:val="24"/>
        </w:rPr>
        <w:t>要求：①若选第（2）题，请将题目补充完整再写作；</w:t>
      </w:r>
    </w:p>
    <w:p w:rsidR="00D959AB" w:rsidRDefault="00907F89">
      <w:pPr>
        <w:spacing w:line="360" w:lineRule="auto"/>
        <w:ind w:firstLineChars="200" w:firstLine="480"/>
        <w:rPr>
          <w:rFonts w:ascii="宋体" w:eastAsia="宋体" w:hAnsi="宋体" w:cs="宋体"/>
          <w:sz w:val="24"/>
        </w:rPr>
      </w:pPr>
      <w:r>
        <w:rPr>
          <w:rFonts w:ascii="宋体" w:eastAsia="宋体" w:hAnsi="宋体" w:cs="宋体" w:hint="eastAsia"/>
          <w:sz w:val="24"/>
        </w:rPr>
        <w:t xml:space="preserve">      ②文体不限（除诗歌外），写出真情实感，不少于600字；</w:t>
      </w:r>
    </w:p>
    <w:p w:rsidR="00D959AB" w:rsidRDefault="00907F89">
      <w:pPr>
        <w:spacing w:line="360" w:lineRule="auto"/>
        <w:ind w:firstLineChars="200" w:firstLine="480"/>
        <w:rPr>
          <w:rFonts w:ascii="宋体" w:eastAsia="宋体" w:hAnsi="宋体" w:cs="宋体"/>
          <w:sz w:val="24"/>
        </w:rPr>
      </w:pPr>
      <w:r>
        <w:rPr>
          <w:rFonts w:ascii="宋体" w:eastAsia="宋体" w:hAnsi="宋体" w:cs="宋体" w:hint="eastAsia"/>
          <w:sz w:val="24"/>
        </w:rPr>
        <w:t xml:space="preserve">      ③不能出现真实的姓名、校名、人名，不得抄袭。</w:t>
      </w:r>
    </w:p>
    <w:p w:rsidR="00D959AB" w:rsidRDefault="00D959AB">
      <w:pPr>
        <w:spacing w:line="360" w:lineRule="auto"/>
        <w:ind w:firstLineChars="200" w:firstLine="480"/>
        <w:rPr>
          <w:rFonts w:ascii="宋体" w:eastAsia="宋体" w:hAnsi="宋体" w:cs="宋体"/>
          <w:sz w:val="24"/>
        </w:rPr>
      </w:pPr>
    </w:p>
    <w:p w:rsidR="00323AE3" w:rsidRDefault="00323AE3">
      <w:pPr>
        <w:widowControl/>
        <w:jc w:val="left"/>
        <w:rPr>
          <w:rFonts w:ascii="黑体" w:eastAsia="黑体" w:hAnsi="黑体" w:cs="黑体"/>
          <w:color w:val="FF0000"/>
          <w:sz w:val="44"/>
          <w:szCs w:val="44"/>
        </w:rPr>
      </w:pPr>
      <w:r>
        <w:rPr>
          <w:rFonts w:ascii="黑体" w:eastAsia="黑体" w:hAnsi="黑体" w:cs="黑体"/>
          <w:color w:val="FF0000"/>
          <w:sz w:val="44"/>
          <w:szCs w:val="44"/>
        </w:rPr>
        <w:br w:type="page"/>
      </w:r>
    </w:p>
    <w:p w:rsidR="00D959AB" w:rsidRDefault="00907F89" w:rsidP="00323AE3">
      <w:pPr>
        <w:spacing w:line="360" w:lineRule="auto"/>
        <w:ind w:firstLineChars="200" w:firstLine="880"/>
        <w:jc w:val="center"/>
        <w:rPr>
          <w:rFonts w:ascii="黑体" w:eastAsia="黑体" w:hAnsi="黑体" w:cs="黑体"/>
          <w:color w:val="FF0000"/>
          <w:sz w:val="44"/>
          <w:szCs w:val="44"/>
        </w:rPr>
      </w:pPr>
      <w:r>
        <w:rPr>
          <w:rFonts w:ascii="黑体" w:eastAsia="黑体" w:hAnsi="黑体" w:cs="黑体" w:hint="eastAsia"/>
          <w:color w:val="FF0000"/>
          <w:sz w:val="44"/>
          <w:szCs w:val="44"/>
        </w:rPr>
        <w:t>参考答案</w:t>
      </w:r>
    </w:p>
    <w:p w:rsidR="00D959AB" w:rsidRDefault="00907F89">
      <w:pPr>
        <w:spacing w:line="360" w:lineRule="auto"/>
        <w:rPr>
          <w:rFonts w:ascii="宋体" w:eastAsia="宋体" w:hAnsi="宋体" w:cs="宋体"/>
          <w:color w:val="FF0000"/>
          <w:sz w:val="32"/>
          <w:szCs w:val="32"/>
        </w:rPr>
      </w:pPr>
      <w:r>
        <w:rPr>
          <w:rFonts w:ascii="宋体" w:eastAsia="宋体" w:hAnsi="宋体" w:cs="宋体" w:hint="eastAsia"/>
          <w:color w:val="FF0000"/>
          <w:sz w:val="32"/>
          <w:szCs w:val="32"/>
        </w:rPr>
        <w:t>1—5：DCDAC   6—10：BBADD    11—12：DB</w:t>
      </w:r>
    </w:p>
    <w:p w:rsidR="00D959AB" w:rsidRDefault="00907F89">
      <w:p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13.（1）即使骑着奔驰的骏马，驾着疾风，也没有这样快。（2）那些整天忙碌于政事的人，望见这清幽的山谷，也会流连忘返。</w:t>
      </w:r>
    </w:p>
    <w:p w:rsidR="00D959AB" w:rsidRDefault="00907F89">
      <w:pPr>
        <w:numPr>
          <w:ilvl w:val="0"/>
          <w:numId w:val="41"/>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甲乙两文都写了水的清、疾、奇的特点。</w:t>
      </w:r>
    </w:p>
    <w:p w:rsidR="00D959AB" w:rsidRDefault="00907F89">
      <w:pPr>
        <w:numPr>
          <w:ilvl w:val="0"/>
          <w:numId w:val="41"/>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东：向东，名词用作状语       至：极</w:t>
      </w:r>
    </w:p>
    <w:p w:rsidR="00D959AB" w:rsidRDefault="00907F89">
      <w:pPr>
        <w:numPr>
          <w:ilvl w:val="0"/>
          <w:numId w:val="42"/>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短文描绘两湖水面开阔，水极清澈，鱼鸟繁多的景象。</w:t>
      </w:r>
    </w:p>
    <w:p w:rsidR="00D959AB" w:rsidRDefault="00907F89">
      <w:pPr>
        <w:numPr>
          <w:ilvl w:val="0"/>
          <w:numId w:val="42"/>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 xml:space="preserve">（1）己所不欲  （2）只恐双溪舴艋舟  （3）青草池塘处处蛙  （4）落红不是无情物  （5）白头吊古风霜里  老木沧桑无限悲  （6）山回路转不见君，雪上空留马行处       </w:t>
      </w:r>
    </w:p>
    <w:p w:rsidR="00D959AB" w:rsidRDefault="00907F89">
      <w:pPr>
        <w:numPr>
          <w:ilvl w:val="0"/>
          <w:numId w:val="42"/>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这句话用了对比的修辞手法，使“母亲越来越粗糙的手”与“依旧锃亮的顶针”形成对比，突出了母亲长年累月地辛勤劳动，引出下文。</w:t>
      </w:r>
    </w:p>
    <w:p w:rsidR="00D959AB" w:rsidRDefault="00907F89">
      <w:pPr>
        <w:numPr>
          <w:ilvl w:val="0"/>
          <w:numId w:val="42"/>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动作：扎、顶、拔、拽、勒。（1分）表达效果：这是对母亲纳鞋底时的动作细节描写，连用几个动词，突出了母亲做鞋底之难之艰和她忠厚隐忍、吃苦耐劳、坚韧顽强的品质，使人物形象更生动、更丰满、更感人。（2分）（意思相近即可）</w:t>
      </w:r>
    </w:p>
    <w:p w:rsidR="00D959AB" w:rsidRDefault="00907F89">
      <w:pPr>
        <w:numPr>
          <w:ilvl w:val="0"/>
          <w:numId w:val="42"/>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插叙。（1分）作用：（1）对母亲手上的“戒指”依旧锃亮起补充解释说明作用，让人们明白顶针的意义。（2）推动情节发展，推进“我”的情感变化，更好地突出母亲的勤劳、坚忍、爱孩子的形象，突出主题，使母亲形象更感人。</w:t>
      </w:r>
    </w:p>
    <w:p w:rsidR="00D959AB" w:rsidRDefault="00907F89">
      <w:pPr>
        <w:numPr>
          <w:ilvl w:val="0"/>
          <w:numId w:val="42"/>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示例：它是伴随母亲一生的“戒指”。它是重叠的岁月，随着母亲的手指往返；它是浓缩的星河，绕着母亲的手指旋转……</w:t>
      </w:r>
    </w:p>
    <w:p w:rsidR="00D959AB" w:rsidRDefault="00907F89">
      <w:pPr>
        <w:numPr>
          <w:ilvl w:val="0"/>
          <w:numId w:val="42"/>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要敢读自己不完全能够把握的书。</w:t>
      </w:r>
    </w:p>
    <w:p w:rsidR="00D959AB" w:rsidRDefault="00907F89">
      <w:pPr>
        <w:numPr>
          <w:ilvl w:val="0"/>
          <w:numId w:val="42"/>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第③段建议：①聚精会神，刻苦钻研；②甘当学生，虚心请教；③敢于质疑，善于积累。（1分）  第④段建议：调动已有知识并多方求证，作出属于自己的判断。（1分）  第⑤段建议：坚持读经典，坚持要站在“巨人”中间，去体味“高远境界”“责任使命”“大气格局”的内涵。（1分）</w:t>
      </w:r>
    </w:p>
    <w:p w:rsidR="00D959AB" w:rsidRDefault="00907F89">
      <w:p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24.第②</w:t>
      </w:r>
      <w:bookmarkStart w:id="0" w:name="_GoBack"/>
      <w:bookmarkEnd w:id="0"/>
      <w:r>
        <w:rPr>
          <w:rFonts w:ascii="宋体" w:eastAsia="宋体" w:hAnsi="宋体" w:cs="宋体" w:hint="eastAsia"/>
          <w:color w:val="FF0000"/>
          <w:sz w:val="28"/>
          <w:szCs w:val="28"/>
        </w:rPr>
        <w:t>段画线句运用了比喻论证的方法，将读者阅读“自己不完全能够把握的书”比作“孩子学走路”，论证敢读的重要性，告诉人们要敢于读那些自己不太懂的书，这样才会有进步。把抽象深奥的道理阐述得生动形象，又通俗易懂。</w:t>
      </w:r>
    </w:p>
    <w:p w:rsidR="00D959AB" w:rsidRDefault="00907F89">
      <w:pPr>
        <w:numPr>
          <w:ilvl w:val="0"/>
          <w:numId w:val="43"/>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（2分）（1）表示引用  （2）特殊含义</w:t>
      </w:r>
    </w:p>
    <w:p w:rsidR="00D959AB" w:rsidRDefault="00907F89">
      <w:pPr>
        <w:numPr>
          <w:ilvl w:val="0"/>
          <w:numId w:val="43"/>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 xml:space="preserve">（1）示例：①勤劳：以勤为本本心牢。②善：以善作魂，善始善终。  </w:t>
      </w:r>
    </w:p>
    <w:p w:rsidR="00D959AB" w:rsidRDefault="00907F89">
      <w:pPr>
        <w:numPr>
          <w:ilvl w:val="0"/>
          <w:numId w:val="44"/>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①示例：即使身体已经残疾，思想的火花也决不停止迸发。（张海迪）（1分）  ②人物：保尔·柯察金   主要事迹：保尔·柯察金在逆境中没有向命运低头，自强不息</w:t>
      </w:r>
      <w:r w:rsidR="00ED1DDA">
        <w:rPr>
          <w:rFonts w:ascii="宋体" w:eastAsia="宋体" w:hAnsi="宋体" w:cs="宋体" w:hint="eastAsia"/>
          <w:noProof/>
          <w:color w:val="FF0000"/>
          <w:sz w:val="28"/>
          <w:szCs w:val="28"/>
        </w:rPr>
        <w:drawing>
          <wp:inline distT="0" distB="0" distL="0" distR="0">
            <wp:extent cx="24129" cy="15240"/>
            <wp:effectExtent l="19050" t="0" r="0" b="0"/>
            <wp:docPr id="7" name="图片 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stretch>
                      <a:fillRect/>
                    </a:stretch>
                  </pic:blipFill>
                  <pic:spPr>
                    <a:xfrm>
                      <a:off x="0" y="0"/>
                      <a:ext cx="24129" cy="15240"/>
                    </a:xfrm>
                    <a:prstGeom prst="rect">
                      <a:avLst/>
                    </a:prstGeom>
                  </pic:spPr>
                </pic:pic>
              </a:graphicData>
            </a:graphic>
          </wp:inline>
        </w:drawing>
      </w:r>
      <w:r>
        <w:rPr>
          <w:rFonts w:ascii="宋体" w:eastAsia="宋体" w:hAnsi="宋体" w:cs="宋体" w:hint="eastAsia"/>
          <w:color w:val="FF0000"/>
          <w:sz w:val="28"/>
          <w:szCs w:val="28"/>
        </w:rPr>
        <w:t>、顽强拼搏，终于书写了辉煌的人生篇章。  品格：勤劳、意志坚强。</w:t>
      </w:r>
    </w:p>
    <w:p w:rsidR="00D959AB" w:rsidRDefault="00907F89">
      <w:pPr>
        <w:numPr>
          <w:ilvl w:val="0"/>
          <w:numId w:val="44"/>
        </w:numPr>
        <w:spacing w:line="360" w:lineRule="auto"/>
        <w:rPr>
          <w:rFonts w:ascii="宋体" w:eastAsia="宋体" w:hAnsi="宋体" w:cs="宋体"/>
          <w:color w:val="FF0000"/>
          <w:sz w:val="28"/>
          <w:szCs w:val="28"/>
        </w:rPr>
      </w:pPr>
      <w:r>
        <w:rPr>
          <w:rFonts w:ascii="宋体" w:eastAsia="宋体" w:hAnsi="宋体" w:cs="宋体" w:hint="eastAsia"/>
          <w:color w:val="FF0000"/>
          <w:sz w:val="28"/>
          <w:szCs w:val="28"/>
        </w:rPr>
        <w:t>示例：阅读启迪智慧放飞希望。</w:t>
      </w:r>
    </w:p>
    <w:p w:rsidR="00D959AB" w:rsidRDefault="00D959AB">
      <w:pPr>
        <w:spacing w:line="360" w:lineRule="auto"/>
      </w:pPr>
    </w:p>
    <w:sectPr w:rsidR="00D959AB" w:rsidSect="00D959AB">
      <w:headerReference w:type="even" r:id="rId10"/>
      <w:headerReference w:type="default" r:id="rId11"/>
      <w:footerReference w:type="even" r:id="rId12"/>
      <w:footerReference w:type="default" r:id="rId13"/>
      <w:headerReference w:type="first" r:id="rId14"/>
      <w:footerReference w:type="first" r:id="rId1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07F89" w:rsidRDefault="00907F89" w:rsidP="00323AE3">
      <w:r>
        <w:separator/>
      </w:r>
    </w:p>
  </w:endnote>
  <w:endnote w:type="continuationSeparator" w:id="1">
    <w:p w:rsidR="00907F89" w:rsidRDefault="00907F89" w:rsidP="00323AE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Arial Unicode MS"/>
    <w:charset w:val="86"/>
    <w:family w:val="auto"/>
    <w:pitch w:val="default"/>
    <w:sig w:usb0="00000000" w:usb1="080E0000" w:usb2="00000000" w:usb3="00000000" w:csb0="00040000" w:csb1="00000000"/>
  </w:font>
  <w:font w:name="汉仪旗黑-55">
    <w:altName w:val="Arial Unicode MS"/>
    <w:charset w:val="86"/>
    <w:family w:val="auto"/>
    <w:pitch w:val="default"/>
    <w:sig w:usb0="00000010" w:usb1="18EF7CFA" w:usb2="00000016" w:usb3="00000000" w:csb0="00040000" w:csb1="00000000"/>
  </w:font>
  <w:font w:name="微软雅黑">
    <w:panose1 w:val="020B0503020204020204"/>
    <w:charset w:val="86"/>
    <w:family w:val="swiss"/>
    <w:pitch w:val="variable"/>
    <w:sig w:usb0="80000287" w:usb1="280F3C52" w:usb2="00000016" w:usb3="00000000" w:csb0="0004001F" w:csb1="00000000"/>
  </w:font>
  <w:font w:name="仿宋_GB2312">
    <w:altName w:val="Arial Unicode MS"/>
    <w:charset w:val="86"/>
    <w:family w:val="auto"/>
    <w:pitch w:val="default"/>
    <w:sig w:usb0="00000000" w:usb1="080E0000" w:usb2="0000000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DDA" w:rsidRPr="00ED1DDA" w:rsidRDefault="00ED1DDA" w:rsidP="00ED1DDA">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DDA" w:rsidRPr="00ED1DDA" w:rsidRDefault="00ED1DDA" w:rsidP="00ED1DDA">
    <w:pPr>
      <w:pStyle w:val="a4"/>
    </w:pPr>
    <w:r>
      <w:rPr>
        <w:noProof/>
      </w:rPr>
      <w:drawing>
        <wp:inline distT="0" distB="0" distL="0" distR="0">
          <wp:extent cx="5274310" cy="330835"/>
          <wp:effectExtent l="19050" t="0" r="2540" b="0"/>
          <wp:docPr id="2" name="图片 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274310" cy="330835"/>
                  </a:xfrm>
                  <a:prstGeom prst="rect">
                    <a:avLst/>
                  </a:prstGeom>
                </pic:spPr>
              </pic:pic>
            </a:graphicData>
          </a:graphic>
        </wp:inline>
      </w:drawing>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DDA" w:rsidRPr="00ED1DDA" w:rsidRDefault="00ED1DDA" w:rsidP="00ED1DDA">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07F89" w:rsidRDefault="00907F89" w:rsidP="00323AE3">
      <w:r>
        <w:separator/>
      </w:r>
    </w:p>
  </w:footnote>
  <w:footnote w:type="continuationSeparator" w:id="1">
    <w:p w:rsidR="00907F89" w:rsidRDefault="00907F89" w:rsidP="00323A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DDA" w:rsidRPr="00ED1DDA" w:rsidRDefault="00ED1DDA" w:rsidP="00ED1DDA">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DDA" w:rsidRPr="00ED1DDA" w:rsidRDefault="00ED1DDA" w:rsidP="00ED1DDA">
    <w:pPr>
      <w:pStyle w:val="a3"/>
    </w:pPr>
    <w:r>
      <w:rPr>
        <w:noProof/>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5274310" cy="7915275"/>
          <wp:effectExtent l="19050" t="0" r="2540" b="0"/>
          <wp:wrapNone/>
          <wp:docPr id="3" name="图片 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5274310" cy="7915275"/>
                  </a:xfrm>
                  <a:prstGeom prst="rect">
                    <a:avLst/>
                  </a:prstGeom>
                </pic:spPr>
              </pic:pic>
            </a:graphicData>
          </a:graphic>
        </wp:anchor>
      </w:drawing>
    </w:r>
    <w:r>
      <w:rPr>
        <w:noProof/>
      </w:rPr>
      <w:drawing>
        <wp:inline distT="0" distB="0" distL="0" distR="0">
          <wp:extent cx="5274310" cy="330835"/>
          <wp:effectExtent l="19050" t="0" r="2540" b="0"/>
          <wp:docPr id="1" name="图片 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
                  <a:stretch>
                    <a:fillRect/>
                  </a:stretch>
                </pic:blipFill>
                <pic:spPr>
                  <a:xfrm>
                    <a:off x="0" y="0"/>
                    <a:ext cx="5274310" cy="330835"/>
                  </a:xfrm>
                  <a:prstGeom prst="rect">
                    <a:avLst/>
                  </a:prstGeom>
                </pic:spPr>
              </pic:pic>
            </a:graphicData>
          </a:graphic>
        </wp:inline>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1DDA" w:rsidRPr="00ED1DDA" w:rsidRDefault="00ED1DDA" w:rsidP="00ED1DDA">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498DC7"/>
    <w:multiLevelType w:val="singleLevel"/>
    <w:tmpl w:val="57498DC7"/>
    <w:lvl w:ilvl="0">
      <w:start w:val="1"/>
      <w:numFmt w:val="decimal"/>
      <w:suff w:val="nothing"/>
      <w:lvlText w:val="%1."/>
      <w:lvlJc w:val="left"/>
    </w:lvl>
  </w:abstractNum>
  <w:abstractNum w:abstractNumId="1">
    <w:nsid w:val="57498E07"/>
    <w:multiLevelType w:val="singleLevel"/>
    <w:tmpl w:val="57498E07"/>
    <w:lvl w:ilvl="0">
      <w:start w:val="1"/>
      <w:numFmt w:val="upperLetter"/>
      <w:suff w:val="nothing"/>
      <w:lvlText w:val="%1."/>
      <w:lvlJc w:val="left"/>
    </w:lvl>
  </w:abstractNum>
  <w:abstractNum w:abstractNumId="2">
    <w:nsid w:val="574990CD"/>
    <w:multiLevelType w:val="singleLevel"/>
    <w:tmpl w:val="574990CD"/>
    <w:lvl w:ilvl="0">
      <w:start w:val="2"/>
      <w:numFmt w:val="decimal"/>
      <w:suff w:val="nothing"/>
      <w:lvlText w:val="%1."/>
      <w:lvlJc w:val="left"/>
    </w:lvl>
  </w:abstractNum>
  <w:abstractNum w:abstractNumId="3">
    <w:nsid w:val="57499106"/>
    <w:multiLevelType w:val="singleLevel"/>
    <w:tmpl w:val="57499106"/>
    <w:lvl w:ilvl="0">
      <w:start w:val="1"/>
      <w:numFmt w:val="upperLetter"/>
      <w:suff w:val="nothing"/>
      <w:lvlText w:val="%1."/>
      <w:lvlJc w:val="left"/>
    </w:lvl>
  </w:abstractNum>
  <w:abstractNum w:abstractNumId="4">
    <w:nsid w:val="57499205"/>
    <w:multiLevelType w:val="singleLevel"/>
    <w:tmpl w:val="57499205"/>
    <w:lvl w:ilvl="0">
      <w:start w:val="3"/>
      <w:numFmt w:val="decimal"/>
      <w:suff w:val="nothing"/>
      <w:lvlText w:val="%1."/>
      <w:lvlJc w:val="left"/>
    </w:lvl>
  </w:abstractNum>
  <w:abstractNum w:abstractNumId="5">
    <w:nsid w:val="57499262"/>
    <w:multiLevelType w:val="singleLevel"/>
    <w:tmpl w:val="57499262"/>
    <w:lvl w:ilvl="0">
      <w:start w:val="1"/>
      <w:numFmt w:val="upperLetter"/>
      <w:suff w:val="nothing"/>
      <w:lvlText w:val="%1."/>
      <w:lvlJc w:val="left"/>
    </w:lvl>
  </w:abstractNum>
  <w:abstractNum w:abstractNumId="6">
    <w:nsid w:val="5749944B"/>
    <w:multiLevelType w:val="singleLevel"/>
    <w:tmpl w:val="5749944B"/>
    <w:lvl w:ilvl="0">
      <w:start w:val="1"/>
      <w:numFmt w:val="upperLetter"/>
      <w:suff w:val="nothing"/>
      <w:lvlText w:val="%1."/>
      <w:lvlJc w:val="left"/>
    </w:lvl>
  </w:abstractNum>
  <w:abstractNum w:abstractNumId="7">
    <w:nsid w:val="574994E7"/>
    <w:multiLevelType w:val="singleLevel"/>
    <w:tmpl w:val="574994E7"/>
    <w:lvl w:ilvl="0">
      <w:start w:val="5"/>
      <w:numFmt w:val="decimal"/>
      <w:suff w:val="nothing"/>
      <w:lvlText w:val="%1."/>
      <w:lvlJc w:val="left"/>
    </w:lvl>
  </w:abstractNum>
  <w:abstractNum w:abstractNumId="8">
    <w:nsid w:val="57499555"/>
    <w:multiLevelType w:val="singleLevel"/>
    <w:tmpl w:val="57499555"/>
    <w:lvl w:ilvl="0">
      <w:start w:val="1"/>
      <w:numFmt w:val="upperLetter"/>
      <w:suff w:val="nothing"/>
      <w:lvlText w:val="%1."/>
      <w:lvlJc w:val="left"/>
    </w:lvl>
  </w:abstractNum>
  <w:abstractNum w:abstractNumId="9">
    <w:nsid w:val="574996CB"/>
    <w:multiLevelType w:val="singleLevel"/>
    <w:tmpl w:val="574996CB"/>
    <w:lvl w:ilvl="0">
      <w:start w:val="6"/>
      <w:numFmt w:val="decimal"/>
      <w:suff w:val="nothing"/>
      <w:lvlText w:val="%1."/>
      <w:lvlJc w:val="left"/>
    </w:lvl>
  </w:abstractNum>
  <w:abstractNum w:abstractNumId="10">
    <w:nsid w:val="574996F7"/>
    <w:multiLevelType w:val="singleLevel"/>
    <w:tmpl w:val="574996F7"/>
    <w:lvl w:ilvl="0">
      <w:start w:val="1"/>
      <w:numFmt w:val="upperLetter"/>
      <w:suff w:val="nothing"/>
      <w:lvlText w:val="%1."/>
      <w:lvlJc w:val="left"/>
    </w:lvl>
  </w:abstractNum>
  <w:abstractNum w:abstractNumId="11">
    <w:nsid w:val="57499873"/>
    <w:multiLevelType w:val="singleLevel"/>
    <w:tmpl w:val="57499873"/>
    <w:lvl w:ilvl="0">
      <w:start w:val="2"/>
      <w:numFmt w:val="chineseCounting"/>
      <w:suff w:val="nothing"/>
      <w:lvlText w:val="%1、"/>
      <w:lvlJc w:val="left"/>
    </w:lvl>
  </w:abstractNum>
  <w:abstractNum w:abstractNumId="12">
    <w:nsid w:val="57499F4C"/>
    <w:multiLevelType w:val="singleLevel"/>
    <w:tmpl w:val="57499F4C"/>
    <w:lvl w:ilvl="0">
      <w:start w:val="7"/>
      <w:numFmt w:val="decimal"/>
      <w:suff w:val="nothing"/>
      <w:lvlText w:val="%1."/>
      <w:lvlJc w:val="left"/>
    </w:lvl>
  </w:abstractNum>
  <w:abstractNum w:abstractNumId="13">
    <w:nsid w:val="57499F67"/>
    <w:multiLevelType w:val="singleLevel"/>
    <w:tmpl w:val="57499F67"/>
    <w:lvl w:ilvl="0">
      <w:start w:val="1"/>
      <w:numFmt w:val="upperLetter"/>
      <w:suff w:val="nothing"/>
      <w:lvlText w:val="%1."/>
      <w:lvlJc w:val="left"/>
    </w:lvl>
  </w:abstractNum>
  <w:abstractNum w:abstractNumId="14">
    <w:nsid w:val="57499FFA"/>
    <w:multiLevelType w:val="singleLevel"/>
    <w:tmpl w:val="57499FFA"/>
    <w:lvl w:ilvl="0">
      <w:start w:val="8"/>
      <w:numFmt w:val="decimal"/>
      <w:suff w:val="nothing"/>
      <w:lvlText w:val="%1."/>
      <w:lvlJc w:val="left"/>
    </w:lvl>
  </w:abstractNum>
  <w:abstractNum w:abstractNumId="15">
    <w:nsid w:val="5749A03C"/>
    <w:multiLevelType w:val="singleLevel"/>
    <w:tmpl w:val="5749A03C"/>
    <w:lvl w:ilvl="0">
      <w:start w:val="1"/>
      <w:numFmt w:val="upperLetter"/>
      <w:suff w:val="nothing"/>
      <w:lvlText w:val="%1."/>
      <w:lvlJc w:val="left"/>
    </w:lvl>
  </w:abstractNum>
  <w:abstractNum w:abstractNumId="16">
    <w:nsid w:val="5749A1B5"/>
    <w:multiLevelType w:val="singleLevel"/>
    <w:tmpl w:val="5749A1B5"/>
    <w:lvl w:ilvl="0">
      <w:start w:val="1"/>
      <w:numFmt w:val="upperLetter"/>
      <w:suff w:val="nothing"/>
      <w:lvlText w:val="%1."/>
      <w:lvlJc w:val="left"/>
    </w:lvl>
  </w:abstractNum>
  <w:abstractNum w:abstractNumId="17">
    <w:nsid w:val="5749A660"/>
    <w:multiLevelType w:val="singleLevel"/>
    <w:tmpl w:val="5749A660"/>
    <w:lvl w:ilvl="0">
      <w:start w:val="1"/>
      <w:numFmt w:val="chineseCounting"/>
      <w:suff w:val="nothing"/>
      <w:lvlText w:val="（%1）"/>
      <w:lvlJc w:val="left"/>
    </w:lvl>
  </w:abstractNum>
  <w:abstractNum w:abstractNumId="18">
    <w:nsid w:val="5749A741"/>
    <w:multiLevelType w:val="singleLevel"/>
    <w:tmpl w:val="5749A741"/>
    <w:lvl w:ilvl="0">
      <w:start w:val="1"/>
      <w:numFmt w:val="upperLetter"/>
      <w:suff w:val="nothing"/>
      <w:lvlText w:val="%1."/>
      <w:lvlJc w:val="left"/>
    </w:lvl>
  </w:abstractNum>
  <w:abstractNum w:abstractNumId="19">
    <w:nsid w:val="5749A99F"/>
    <w:multiLevelType w:val="singleLevel"/>
    <w:tmpl w:val="5749A99F"/>
    <w:lvl w:ilvl="0">
      <w:start w:val="2"/>
      <w:numFmt w:val="chineseCounting"/>
      <w:suff w:val="nothing"/>
      <w:lvlText w:val="（%1）"/>
      <w:lvlJc w:val="left"/>
    </w:lvl>
  </w:abstractNum>
  <w:abstractNum w:abstractNumId="20">
    <w:nsid w:val="5749ABB9"/>
    <w:multiLevelType w:val="singleLevel"/>
    <w:tmpl w:val="5749ABB9"/>
    <w:lvl w:ilvl="0">
      <w:start w:val="11"/>
      <w:numFmt w:val="decimal"/>
      <w:suff w:val="nothing"/>
      <w:lvlText w:val="%1."/>
      <w:lvlJc w:val="left"/>
    </w:lvl>
  </w:abstractNum>
  <w:abstractNum w:abstractNumId="21">
    <w:nsid w:val="5749AC0E"/>
    <w:multiLevelType w:val="singleLevel"/>
    <w:tmpl w:val="5749AC0E"/>
    <w:lvl w:ilvl="0">
      <w:start w:val="1"/>
      <w:numFmt w:val="upperLetter"/>
      <w:suff w:val="nothing"/>
      <w:lvlText w:val="%1."/>
      <w:lvlJc w:val="left"/>
    </w:lvl>
  </w:abstractNum>
  <w:abstractNum w:abstractNumId="22">
    <w:nsid w:val="5749ACCE"/>
    <w:multiLevelType w:val="singleLevel"/>
    <w:tmpl w:val="5749ACCE"/>
    <w:lvl w:ilvl="0">
      <w:start w:val="12"/>
      <w:numFmt w:val="decimal"/>
      <w:suff w:val="nothing"/>
      <w:lvlText w:val="%1."/>
      <w:lvlJc w:val="left"/>
    </w:lvl>
  </w:abstractNum>
  <w:abstractNum w:abstractNumId="23">
    <w:nsid w:val="5749AD1A"/>
    <w:multiLevelType w:val="singleLevel"/>
    <w:tmpl w:val="5749AD1A"/>
    <w:lvl w:ilvl="0">
      <w:start w:val="1"/>
      <w:numFmt w:val="upperLetter"/>
      <w:suff w:val="nothing"/>
      <w:lvlText w:val="%1."/>
      <w:lvlJc w:val="left"/>
    </w:lvl>
  </w:abstractNum>
  <w:abstractNum w:abstractNumId="24">
    <w:nsid w:val="5749AEA3"/>
    <w:multiLevelType w:val="singleLevel"/>
    <w:tmpl w:val="5749AEA3"/>
    <w:lvl w:ilvl="0">
      <w:start w:val="13"/>
      <w:numFmt w:val="decimal"/>
      <w:suff w:val="nothing"/>
      <w:lvlText w:val="%1."/>
      <w:lvlJc w:val="left"/>
    </w:lvl>
  </w:abstractNum>
  <w:abstractNum w:abstractNumId="25">
    <w:nsid w:val="5749AEC1"/>
    <w:multiLevelType w:val="singleLevel"/>
    <w:tmpl w:val="5749AEC1"/>
    <w:lvl w:ilvl="0">
      <w:start w:val="1"/>
      <w:numFmt w:val="decimal"/>
      <w:suff w:val="nothing"/>
      <w:lvlText w:val="（%1）"/>
      <w:lvlJc w:val="left"/>
    </w:lvl>
  </w:abstractNum>
  <w:abstractNum w:abstractNumId="26">
    <w:nsid w:val="5749AF8A"/>
    <w:multiLevelType w:val="singleLevel"/>
    <w:tmpl w:val="5749AF8A"/>
    <w:lvl w:ilvl="0">
      <w:start w:val="14"/>
      <w:numFmt w:val="decimal"/>
      <w:suff w:val="nothing"/>
      <w:lvlText w:val="%1."/>
      <w:lvlJc w:val="left"/>
    </w:lvl>
  </w:abstractNum>
  <w:abstractNum w:abstractNumId="27">
    <w:nsid w:val="5749AFCA"/>
    <w:multiLevelType w:val="singleLevel"/>
    <w:tmpl w:val="5749AFCA"/>
    <w:lvl w:ilvl="0">
      <w:start w:val="3"/>
      <w:numFmt w:val="chineseCounting"/>
      <w:suff w:val="nothing"/>
      <w:lvlText w:val="（%1）"/>
      <w:lvlJc w:val="left"/>
    </w:lvl>
  </w:abstractNum>
  <w:abstractNum w:abstractNumId="28">
    <w:nsid w:val="5749B247"/>
    <w:multiLevelType w:val="singleLevel"/>
    <w:tmpl w:val="5749B247"/>
    <w:lvl w:ilvl="0">
      <w:start w:val="16"/>
      <w:numFmt w:val="decimal"/>
      <w:suff w:val="nothing"/>
      <w:lvlText w:val="%1."/>
      <w:lvlJc w:val="left"/>
    </w:lvl>
  </w:abstractNum>
  <w:abstractNum w:abstractNumId="29">
    <w:nsid w:val="5749B2F4"/>
    <w:multiLevelType w:val="singleLevel"/>
    <w:tmpl w:val="5749B2F4"/>
    <w:lvl w:ilvl="0">
      <w:start w:val="4"/>
      <w:numFmt w:val="chineseCounting"/>
      <w:suff w:val="nothing"/>
      <w:lvlText w:val="%1、"/>
      <w:lvlJc w:val="left"/>
    </w:lvl>
  </w:abstractNum>
  <w:abstractNum w:abstractNumId="30">
    <w:nsid w:val="5749B312"/>
    <w:multiLevelType w:val="singleLevel"/>
    <w:tmpl w:val="5749B312"/>
    <w:lvl w:ilvl="0">
      <w:start w:val="17"/>
      <w:numFmt w:val="decimal"/>
      <w:suff w:val="nothing"/>
      <w:lvlText w:val="%1."/>
      <w:lvlJc w:val="left"/>
    </w:lvl>
  </w:abstractNum>
  <w:abstractNum w:abstractNumId="31">
    <w:nsid w:val="5749B376"/>
    <w:multiLevelType w:val="singleLevel"/>
    <w:tmpl w:val="5749B376"/>
    <w:lvl w:ilvl="0">
      <w:start w:val="1"/>
      <w:numFmt w:val="decimal"/>
      <w:suff w:val="nothing"/>
      <w:lvlText w:val="（%1）"/>
      <w:lvlJc w:val="left"/>
    </w:lvl>
  </w:abstractNum>
  <w:abstractNum w:abstractNumId="32">
    <w:nsid w:val="5749B4D3"/>
    <w:multiLevelType w:val="singleLevel"/>
    <w:tmpl w:val="5749B4D3"/>
    <w:lvl w:ilvl="0">
      <w:start w:val="5"/>
      <w:numFmt w:val="chineseCounting"/>
      <w:suff w:val="nothing"/>
      <w:lvlText w:val="%1、"/>
      <w:lvlJc w:val="left"/>
    </w:lvl>
  </w:abstractNum>
  <w:abstractNum w:abstractNumId="33">
    <w:nsid w:val="5749B532"/>
    <w:multiLevelType w:val="singleLevel"/>
    <w:tmpl w:val="5749B532"/>
    <w:lvl w:ilvl="0">
      <w:start w:val="2"/>
      <w:numFmt w:val="chineseCounting"/>
      <w:suff w:val="nothing"/>
      <w:lvlText w:val="（%1）"/>
      <w:lvlJc w:val="left"/>
    </w:lvl>
  </w:abstractNum>
  <w:abstractNum w:abstractNumId="34">
    <w:nsid w:val="5749B94E"/>
    <w:multiLevelType w:val="singleLevel"/>
    <w:tmpl w:val="5749B94E"/>
    <w:lvl w:ilvl="0">
      <w:start w:val="18"/>
      <w:numFmt w:val="decimal"/>
      <w:suff w:val="nothing"/>
      <w:lvlText w:val="%1."/>
      <w:lvlJc w:val="left"/>
    </w:lvl>
  </w:abstractNum>
  <w:abstractNum w:abstractNumId="35">
    <w:nsid w:val="5749BA34"/>
    <w:multiLevelType w:val="singleLevel"/>
    <w:tmpl w:val="5749BA34"/>
    <w:lvl w:ilvl="0">
      <w:start w:val="3"/>
      <w:numFmt w:val="chineseCounting"/>
      <w:suff w:val="nothing"/>
      <w:lvlText w:val="（%1）"/>
      <w:lvlJc w:val="left"/>
    </w:lvl>
  </w:abstractNum>
  <w:abstractNum w:abstractNumId="36">
    <w:nsid w:val="5749BD5F"/>
    <w:multiLevelType w:val="singleLevel"/>
    <w:tmpl w:val="5749BD5F"/>
    <w:lvl w:ilvl="0">
      <w:start w:val="22"/>
      <w:numFmt w:val="decimal"/>
      <w:suff w:val="nothing"/>
      <w:lvlText w:val="%1."/>
      <w:lvlJc w:val="left"/>
    </w:lvl>
  </w:abstractNum>
  <w:abstractNum w:abstractNumId="37">
    <w:nsid w:val="5749BFE9"/>
    <w:multiLevelType w:val="singleLevel"/>
    <w:tmpl w:val="5749BFE9"/>
    <w:lvl w:ilvl="0">
      <w:start w:val="2"/>
      <w:numFmt w:val="decimal"/>
      <w:suff w:val="nothing"/>
      <w:lvlText w:val="（%1）"/>
      <w:lvlJc w:val="left"/>
    </w:lvl>
  </w:abstractNum>
  <w:abstractNum w:abstractNumId="38">
    <w:nsid w:val="5749C1CC"/>
    <w:multiLevelType w:val="singleLevel"/>
    <w:tmpl w:val="5749C1CC"/>
    <w:lvl w:ilvl="0">
      <w:start w:val="7"/>
      <w:numFmt w:val="chineseCounting"/>
      <w:suff w:val="nothing"/>
      <w:lvlText w:val="%1、"/>
      <w:lvlJc w:val="left"/>
    </w:lvl>
  </w:abstractNum>
  <w:abstractNum w:abstractNumId="39">
    <w:nsid w:val="5749C214"/>
    <w:multiLevelType w:val="singleLevel"/>
    <w:tmpl w:val="5749C214"/>
    <w:lvl w:ilvl="0">
      <w:start w:val="27"/>
      <w:numFmt w:val="decimal"/>
      <w:suff w:val="nothing"/>
      <w:lvlText w:val="%1."/>
      <w:lvlJc w:val="left"/>
    </w:lvl>
  </w:abstractNum>
  <w:abstractNum w:abstractNumId="40">
    <w:nsid w:val="5749C573"/>
    <w:multiLevelType w:val="singleLevel"/>
    <w:tmpl w:val="5749C573"/>
    <w:lvl w:ilvl="0">
      <w:start w:val="14"/>
      <w:numFmt w:val="decimal"/>
      <w:suff w:val="nothing"/>
      <w:lvlText w:val="%1."/>
      <w:lvlJc w:val="left"/>
    </w:lvl>
  </w:abstractNum>
  <w:abstractNum w:abstractNumId="41">
    <w:nsid w:val="5749C629"/>
    <w:multiLevelType w:val="singleLevel"/>
    <w:tmpl w:val="5749C629"/>
    <w:lvl w:ilvl="0">
      <w:start w:val="16"/>
      <w:numFmt w:val="decimal"/>
      <w:suff w:val="nothing"/>
      <w:lvlText w:val="%1."/>
      <w:lvlJc w:val="left"/>
    </w:lvl>
  </w:abstractNum>
  <w:abstractNum w:abstractNumId="42">
    <w:nsid w:val="5749CAFA"/>
    <w:multiLevelType w:val="singleLevel"/>
    <w:tmpl w:val="5749CAFA"/>
    <w:lvl w:ilvl="0">
      <w:start w:val="25"/>
      <w:numFmt w:val="decimal"/>
      <w:suff w:val="nothing"/>
      <w:lvlText w:val="%1."/>
      <w:lvlJc w:val="left"/>
    </w:lvl>
  </w:abstractNum>
  <w:abstractNum w:abstractNumId="43">
    <w:nsid w:val="5749CC1C"/>
    <w:multiLevelType w:val="singleLevel"/>
    <w:tmpl w:val="5749CC1C"/>
    <w:lvl w:ilvl="0">
      <w:start w:val="2"/>
      <w:numFmt w:val="decimal"/>
      <w:suff w:val="nothing"/>
      <w:lvlText w:val="（%1）"/>
      <w:lvlJc w:val="left"/>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 w:numId="20">
    <w:abstractNumId w:val="19"/>
  </w:num>
  <w:num w:numId="21">
    <w:abstractNumId w:val="20"/>
  </w:num>
  <w:num w:numId="22">
    <w:abstractNumId w:val="21"/>
  </w:num>
  <w:num w:numId="23">
    <w:abstractNumId w:val="22"/>
  </w:num>
  <w:num w:numId="24">
    <w:abstractNumId w:val="23"/>
  </w:num>
  <w:num w:numId="25">
    <w:abstractNumId w:val="24"/>
  </w:num>
  <w:num w:numId="26">
    <w:abstractNumId w:val="25"/>
  </w:num>
  <w:num w:numId="27">
    <w:abstractNumId w:val="26"/>
  </w:num>
  <w:num w:numId="28">
    <w:abstractNumId w:val="27"/>
  </w:num>
  <w:num w:numId="29">
    <w:abstractNumId w:val="28"/>
  </w:num>
  <w:num w:numId="30">
    <w:abstractNumId w:val="29"/>
  </w:num>
  <w:num w:numId="31">
    <w:abstractNumId w:val="30"/>
  </w:num>
  <w:num w:numId="32">
    <w:abstractNumId w:val="31"/>
  </w:num>
  <w:num w:numId="33">
    <w:abstractNumId w:val="32"/>
  </w:num>
  <w:num w:numId="34">
    <w:abstractNumId w:val="33"/>
  </w:num>
  <w:num w:numId="35">
    <w:abstractNumId w:val="34"/>
  </w:num>
  <w:num w:numId="36">
    <w:abstractNumId w:val="35"/>
  </w:num>
  <w:num w:numId="37">
    <w:abstractNumId w:val="36"/>
  </w:num>
  <w:num w:numId="38">
    <w:abstractNumId w:val="37"/>
  </w:num>
  <w:num w:numId="39">
    <w:abstractNumId w:val="38"/>
  </w:num>
  <w:num w:numId="40">
    <w:abstractNumId w:val="39"/>
  </w:num>
  <w:num w:numId="41">
    <w:abstractNumId w:val="40"/>
  </w:num>
  <w:num w:numId="42">
    <w:abstractNumId w:val="41"/>
  </w:num>
  <w:num w:numId="43">
    <w:abstractNumId w:val="42"/>
  </w:num>
  <w:num w:numId="44">
    <w:abstractNumId w:val="4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FF31EFE"/>
    <w:rsid w:val="00323AE3"/>
    <w:rsid w:val="005B29E4"/>
    <w:rsid w:val="00907F89"/>
    <w:rsid w:val="00CF63C6"/>
    <w:rsid w:val="00D959AB"/>
    <w:rsid w:val="00ED1DDA"/>
    <w:rsid w:val="011A47FB"/>
    <w:rsid w:val="03657369"/>
    <w:rsid w:val="08716A2C"/>
    <w:rsid w:val="0B6E28D4"/>
    <w:rsid w:val="0B8F51DA"/>
    <w:rsid w:val="0BFF0E06"/>
    <w:rsid w:val="0CA75336"/>
    <w:rsid w:val="0CCD248F"/>
    <w:rsid w:val="0EEF2ECF"/>
    <w:rsid w:val="12EC713A"/>
    <w:rsid w:val="141516F6"/>
    <w:rsid w:val="17B51B4C"/>
    <w:rsid w:val="18462EB4"/>
    <w:rsid w:val="18F4749F"/>
    <w:rsid w:val="1900304A"/>
    <w:rsid w:val="1961369D"/>
    <w:rsid w:val="1AE52CB6"/>
    <w:rsid w:val="1D690DD3"/>
    <w:rsid w:val="1F9A4950"/>
    <w:rsid w:val="21B8156A"/>
    <w:rsid w:val="21EF5C8D"/>
    <w:rsid w:val="23E257A8"/>
    <w:rsid w:val="24B63374"/>
    <w:rsid w:val="25674604"/>
    <w:rsid w:val="257C5831"/>
    <w:rsid w:val="26B24EED"/>
    <w:rsid w:val="27AF1307"/>
    <w:rsid w:val="27BE0E21"/>
    <w:rsid w:val="29944912"/>
    <w:rsid w:val="2D3B3B47"/>
    <w:rsid w:val="2EA2435A"/>
    <w:rsid w:val="300D1A28"/>
    <w:rsid w:val="320316A2"/>
    <w:rsid w:val="329A554F"/>
    <w:rsid w:val="33860E69"/>
    <w:rsid w:val="340D6481"/>
    <w:rsid w:val="35516872"/>
    <w:rsid w:val="399B42A7"/>
    <w:rsid w:val="3C897880"/>
    <w:rsid w:val="3D9A13AA"/>
    <w:rsid w:val="3DCA0A01"/>
    <w:rsid w:val="3E930359"/>
    <w:rsid w:val="3F5F2CE7"/>
    <w:rsid w:val="40582257"/>
    <w:rsid w:val="40693E4E"/>
    <w:rsid w:val="40A21DDA"/>
    <w:rsid w:val="41AB5753"/>
    <w:rsid w:val="42413223"/>
    <w:rsid w:val="42582F17"/>
    <w:rsid w:val="43E07ADC"/>
    <w:rsid w:val="454230F5"/>
    <w:rsid w:val="469A40EC"/>
    <w:rsid w:val="469B7FE2"/>
    <w:rsid w:val="4B115768"/>
    <w:rsid w:val="4E5E31D5"/>
    <w:rsid w:val="4FD15092"/>
    <w:rsid w:val="4FF31EFE"/>
    <w:rsid w:val="51076A54"/>
    <w:rsid w:val="5113450A"/>
    <w:rsid w:val="548F1D6D"/>
    <w:rsid w:val="54E1419A"/>
    <w:rsid w:val="55912BAB"/>
    <w:rsid w:val="55E2526B"/>
    <w:rsid w:val="560B09DC"/>
    <w:rsid w:val="588C4DF9"/>
    <w:rsid w:val="59556B51"/>
    <w:rsid w:val="5A780446"/>
    <w:rsid w:val="5ACE7D2E"/>
    <w:rsid w:val="5C8C4B8E"/>
    <w:rsid w:val="5E9072E4"/>
    <w:rsid w:val="5F94722B"/>
    <w:rsid w:val="60F01250"/>
    <w:rsid w:val="639E1790"/>
    <w:rsid w:val="64922E15"/>
    <w:rsid w:val="68C67C3C"/>
    <w:rsid w:val="6EFA4022"/>
    <w:rsid w:val="6F887991"/>
    <w:rsid w:val="71A26975"/>
    <w:rsid w:val="744C6647"/>
    <w:rsid w:val="754E2E6A"/>
    <w:rsid w:val="769B2AC1"/>
    <w:rsid w:val="79403BE9"/>
    <w:rsid w:val="7A8C7CF9"/>
    <w:rsid w:val="7AD3632A"/>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959AB"/>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323AE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323AE3"/>
    <w:rPr>
      <w:kern w:val="2"/>
      <w:sz w:val="18"/>
      <w:szCs w:val="18"/>
    </w:rPr>
  </w:style>
  <w:style w:type="paragraph" w:styleId="a4">
    <w:name w:val="footer"/>
    <w:basedOn w:val="a"/>
    <w:link w:val="Char0"/>
    <w:rsid w:val="00323AE3"/>
    <w:pPr>
      <w:tabs>
        <w:tab w:val="center" w:pos="4153"/>
        <w:tab w:val="right" w:pos="8306"/>
      </w:tabs>
      <w:snapToGrid w:val="0"/>
      <w:jc w:val="left"/>
    </w:pPr>
    <w:rPr>
      <w:sz w:val="18"/>
      <w:szCs w:val="18"/>
    </w:rPr>
  </w:style>
  <w:style w:type="character" w:customStyle="1" w:styleId="Char0">
    <w:name w:val="页脚 Char"/>
    <w:basedOn w:val="a0"/>
    <w:link w:val="a4"/>
    <w:rsid w:val="00323AE3"/>
    <w:rPr>
      <w:kern w:val="2"/>
      <w:sz w:val="18"/>
      <w:szCs w:val="18"/>
    </w:rPr>
  </w:style>
  <w:style w:type="paragraph" w:styleId="a5">
    <w:name w:val="Balloon Text"/>
    <w:basedOn w:val="a"/>
    <w:link w:val="Char1"/>
    <w:rsid w:val="00323AE3"/>
    <w:rPr>
      <w:sz w:val="18"/>
      <w:szCs w:val="18"/>
    </w:rPr>
  </w:style>
  <w:style w:type="character" w:customStyle="1" w:styleId="Char1">
    <w:name w:val="批注框文本 Char"/>
    <w:basedOn w:val="a0"/>
    <w:link w:val="a5"/>
    <w:rsid w:val="00323AE3"/>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gif"/><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2.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gi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4094</Words>
  <Characters>4832</Characters>
  <Application>Microsoft Office Word</Application>
  <DocSecurity>0</DocSecurity>
  <Lines>178</Lines>
  <Paragraphs>194</Paragraphs>
  <ScaleCrop>false</ScaleCrop>
  <Company>北京今日学易科技有限公司(Zxxk.Com)</Company>
  <LinksUpToDate>false</LinksUpToDate>
  <CharactersWithSpaces>8732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广西崇左语文.docx</dc:title>
  <dc:subject>广西崇左语文.docx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MC SYSTEM</cp:lastModifiedBy>
  <cp:revision>3</cp:revision>
  <dcterms:created xsi:type="dcterms:W3CDTF">2016-05-28T12:04:00Z</dcterms:created>
  <dcterms:modified xsi:type="dcterms:W3CDTF">2016-07-07T01:18:00Z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来源">
    <vt:lpwstr>学科网(Zxxk.Com)</vt:lpwstr>
  </property>
  <property fmtid="{D5CDD505-2E9C-101B-9397-08002B2CF9AE}" pid="3" name="网址">
    <vt:lpwstr>http://www.zxxk.com</vt:lpwstr>
  </property>
  <property fmtid="{D5CDD505-2E9C-101B-9397-08002B2CF9AE}" pid="4" name="所有者">
    <vt:lpwstr>北京今日学易科技有限公司</vt:lpwstr>
  </property>
</Properties>
</file>