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ascii="仿宋" w:eastAsia="仿宋" w:hAnsi="仿宋" w:cs="仿宋" w:hint="eastAsia"/>
          <w:b/>
          <w:bCs/>
          <w:sz w:val="28"/>
          <w:szCs w:val="28"/>
          <w:lang w:val="en-US" w:eastAsia="zh-CN"/>
        </w:rPr>
      </w:pPr>
      <w:r>
        <w:rPr>
          <w:rFonts w:ascii="仿宋" w:eastAsia="仿宋" w:hAnsi="仿宋" w:cs="仿宋" w:hint="eastAsia"/>
          <w:b/>
          <w:bCs/>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47pt;margin-top:884pt;mso-position-horizontal-relative:page;mso-position-vertical-relative:top-margin-area;position:absolute;width:24pt;z-index:251658240">
            <v:imagedata r:id="rId5" o:title=""/>
          </v:shape>
        </w:pict>
      </w:r>
      <w:r>
        <w:rPr>
          <w:rFonts w:ascii="仿宋" w:eastAsia="仿宋" w:hAnsi="仿宋" w:cs="仿宋" w:hint="eastAsia"/>
          <w:b/>
          <w:bCs/>
          <w:sz w:val="28"/>
          <w:szCs w:val="28"/>
          <w:lang w:val="en-US" w:eastAsia="zh-CN"/>
        </w:rPr>
        <w:t xml:space="preserve">              2018年郴州市初中毕业学业考试试题</w:t>
      </w:r>
    </w:p>
    <w:p>
      <w:pPr>
        <w:rPr>
          <w:rFonts w:ascii="黑体" w:eastAsia="黑体" w:hAnsi="黑体" w:cs="黑体" w:hint="eastAsia"/>
          <w:sz w:val="44"/>
          <w:szCs w:val="44"/>
          <w:lang w:val="en-US" w:eastAsia="zh-CN"/>
        </w:rPr>
      </w:pPr>
      <w:r>
        <w:rPr>
          <w:rFonts w:ascii="黑体" w:eastAsia="黑体" w:hAnsi="黑体" w:cs="黑体" w:hint="eastAsia"/>
          <w:sz w:val="44"/>
          <w:szCs w:val="44"/>
          <w:lang w:val="en-US" w:eastAsia="zh-CN"/>
        </w:rPr>
        <w:t xml:space="preserve">             思 想 品 德</w:t>
      </w:r>
    </w:p>
    <w:p>
      <w:pPr>
        <w:spacing w:line="240" w:lineRule="auto"/>
        <w:ind w:firstLine="420" w:firstLineChars="200"/>
        <w:rPr>
          <w:rFonts w:ascii="宋体" w:eastAsia="宋体" w:hAnsi="宋体" w:cs="宋体" w:hint="eastAsia"/>
          <w:lang w:val="en-US" w:eastAsia="zh-CN"/>
        </w:rPr>
      </w:pPr>
      <w:r>
        <w:rPr>
          <w:rFonts w:ascii="黑体" w:eastAsia="黑体" w:hAnsi="黑体" w:cs="黑体" w:hint="eastAsia"/>
          <w:b/>
          <w:bCs/>
          <w:lang w:val="en-US" w:eastAsia="zh-CN"/>
        </w:rPr>
        <w:t>一、选择题</w:t>
      </w:r>
      <w:r>
        <w:rPr>
          <w:rFonts w:ascii="宋体" w:eastAsia="宋体" w:hAnsi="宋体" w:cs="宋体" w:hint="eastAsia"/>
          <w:lang w:val="en-US" w:eastAsia="zh-CN"/>
        </w:rPr>
        <w:t>（每小题只有一个最符合题意的选项，请将正确的选项填涂在答题卡相对应的方框内。本大题共24个小题，每小题2分，共48分）</w:t>
      </w:r>
    </w:p>
    <w:p>
      <w:pPr>
        <w:spacing w:line="240" w:lineRule="auto"/>
        <w:ind w:firstLine="420"/>
        <w:rPr>
          <w:rFonts w:ascii="宋体" w:hAnsi="宋体" w:hint="eastAsia"/>
          <w:szCs w:val="21"/>
          <w:lang w:val="en-US" w:eastAsia="zh-CN"/>
        </w:rPr>
      </w:pPr>
      <w:r>
        <w:rPr>
          <w:rFonts w:ascii="宋体" w:eastAsia="宋体" w:hAnsi="宋体" w:cs="宋体" w:hint="eastAsia"/>
          <w:lang w:val="en-US" w:eastAsia="zh-CN"/>
        </w:rPr>
        <w:t>1.</w:t>
      </w:r>
      <w:r>
        <w:rPr>
          <w:rFonts w:ascii="宋体" w:hAnsi="宋体" w:hint="eastAsia"/>
          <w:szCs w:val="21"/>
          <w:lang w:val="en-US" w:eastAsia="zh-CN"/>
        </w:rPr>
        <w:t>2017年</w:t>
      </w:r>
      <w:r>
        <w:rPr>
          <w:rFonts w:asciiTheme="minorEastAsia" w:eastAsiaTheme="minorEastAsia" w:hAnsiTheme="minorEastAsia" w:cstheme="minorEastAsia" w:hint="eastAsia"/>
          <w:b w:val="0"/>
          <w:bCs w:val="0"/>
          <w:lang w:val="en-US" w:eastAsia="zh-CN"/>
        </w:rPr>
        <w:t>12月18日至20日</w:t>
      </w:r>
      <w:r>
        <w:rPr>
          <w:rFonts w:asciiTheme="minorEastAsia" w:hAnsiTheme="minorEastAsia" w:cstheme="minorEastAsia" w:hint="eastAsia"/>
          <w:b w:val="0"/>
          <w:bCs w:val="0"/>
          <w:lang w:val="en-US" w:eastAsia="zh-CN"/>
        </w:rPr>
        <w:t>召开的</w:t>
      </w:r>
      <w:r>
        <w:rPr>
          <w:rFonts w:asciiTheme="minorEastAsia" w:eastAsiaTheme="minorEastAsia" w:hAnsiTheme="minorEastAsia" w:cstheme="minorEastAsia" w:hint="eastAsia"/>
          <w:b w:val="0"/>
          <w:bCs w:val="0"/>
          <w:lang w:val="en-US" w:eastAsia="zh-CN"/>
        </w:rPr>
        <w:t>中央经济工作</w:t>
      </w:r>
      <w:r>
        <w:rPr>
          <w:rFonts w:asciiTheme="minorEastAsia" w:hAnsiTheme="minorEastAsia" w:cstheme="minorEastAsia" w:hint="eastAsia"/>
          <w:b w:val="0"/>
          <w:bCs w:val="0"/>
          <w:lang w:val="en-US" w:eastAsia="zh-CN"/>
        </w:rPr>
        <w:t>会议</w:t>
      </w:r>
      <w:r>
        <w:rPr>
          <w:rFonts w:asciiTheme="minorEastAsia" w:eastAsiaTheme="minorEastAsia" w:hAnsiTheme="minorEastAsia" w:cstheme="minorEastAsia" w:hint="eastAsia"/>
          <w:b w:val="0"/>
          <w:bCs w:val="0"/>
          <w:lang w:val="en-US" w:eastAsia="zh-CN"/>
        </w:rPr>
        <w:t>指出，我国</w:t>
      </w:r>
      <w:r>
        <w:rPr>
          <w:rFonts w:asciiTheme="minorEastAsia" w:hAnsiTheme="minorEastAsia" w:cstheme="minorEastAsia" w:hint="eastAsia"/>
          <w:b w:val="0"/>
          <w:bCs w:val="0"/>
          <w:lang w:val="en-US" w:eastAsia="zh-CN"/>
        </w:rPr>
        <w:t>的</w:t>
      </w:r>
      <w:r>
        <w:rPr>
          <w:rFonts w:asciiTheme="minorEastAsia" w:eastAsiaTheme="minorEastAsia" w:hAnsiTheme="minorEastAsia" w:cstheme="minorEastAsia" w:hint="eastAsia"/>
          <w:b w:val="0"/>
          <w:bCs w:val="0"/>
          <w:lang w:val="en-US" w:eastAsia="zh-CN"/>
        </w:rPr>
        <w:t>经济发展进入了新时代，由</w:t>
      </w:r>
      <w:r>
        <w:rPr>
          <w:rFonts w:asciiTheme="minorEastAsia" w:hAnsiTheme="minorEastAsia" w:cstheme="minorEastAsia" w:hint="eastAsia"/>
          <w:b w:val="0"/>
          <w:bCs w:val="0"/>
          <w:lang w:val="en-US" w:eastAsia="zh-CN"/>
        </w:rPr>
        <w:t>高速增长</w:t>
      </w:r>
      <w:r>
        <w:rPr>
          <w:rFonts w:asciiTheme="minorEastAsia" w:eastAsiaTheme="minorEastAsia" w:hAnsiTheme="minorEastAsia" w:cstheme="minorEastAsia" w:hint="eastAsia"/>
          <w:b w:val="0"/>
          <w:bCs w:val="0"/>
          <w:lang w:val="en-US" w:eastAsia="zh-CN"/>
        </w:rPr>
        <w:t>阶段转向</w:t>
      </w:r>
      <w:r>
        <w:rPr>
          <w:rFonts w:asciiTheme="minorEastAsia" w:hAnsiTheme="minorEastAsia" w:cstheme="minorEastAsia" w:hint="eastAsia"/>
          <w:b w:val="0"/>
          <w:bCs w:val="0"/>
          <w:u w:val="single"/>
          <w:lang w:val="en-US" w:eastAsia="zh-CN"/>
        </w:rPr>
        <w:t xml:space="preserve">        </w:t>
      </w:r>
      <w:r>
        <w:rPr>
          <w:rFonts w:asciiTheme="minorEastAsia" w:eastAsiaTheme="minorEastAsia" w:hAnsiTheme="minorEastAsia" w:cstheme="minorEastAsia" w:hint="eastAsia"/>
          <w:b w:val="0"/>
          <w:bCs w:val="0"/>
          <w:lang w:val="en-US" w:eastAsia="zh-CN"/>
        </w:rPr>
        <w:t>阶段。</w:t>
      </w:r>
      <w:r>
        <w:rPr>
          <w:rFonts w:asciiTheme="minorEastAsia" w:hAnsiTheme="minorEastAsia" w:cstheme="minorEastAsia" w:hint="eastAsia"/>
          <w:b w:val="0"/>
          <w:bCs w:val="0"/>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left="0" w:right="0" w:firstLine="525" w:leftChars="0" w:rightChars="0" w:firstLineChars="250"/>
        <w:jc w:val="both"/>
        <w:textAlignment w:val="auto"/>
        <w:outlineLvl w:val="9"/>
        <w:rPr>
          <w:rFonts w:ascii="楷体" w:eastAsia="楷体" w:hAnsi="楷体" w:cs="楷体" w:hint="eastAsia"/>
          <w:b w:val="0"/>
          <w:bCs w:val="0"/>
          <w:lang w:val="en-US" w:eastAsia="zh-CN"/>
        </w:rPr>
      </w:pPr>
      <w:r>
        <w:rPr>
          <w:rFonts w:ascii="楷体" w:eastAsia="楷体" w:hAnsi="楷体" w:cs="楷体" w:hint="eastAsia"/>
          <w:b w:val="0"/>
          <w:bCs w:val="0"/>
          <w:lang w:val="en-US" w:eastAsia="zh-CN"/>
        </w:rPr>
        <w:t>A.高质量发展                  B.高水平发展</w:t>
      </w:r>
    </w:p>
    <w:p>
      <w:pPr>
        <w:keepNext w:val="0"/>
        <w:keepLines w:val="0"/>
        <w:pageBreakBefore w:val="0"/>
        <w:widowControl w:val="0"/>
        <w:kinsoku/>
        <w:wordWrap/>
        <w:overflowPunct/>
        <w:topLinePunct w:val="0"/>
        <w:autoSpaceDE/>
        <w:autoSpaceDN/>
        <w:bidi w:val="0"/>
        <w:adjustRightInd/>
        <w:snapToGrid/>
        <w:spacing w:line="240" w:lineRule="auto"/>
        <w:ind w:left="0" w:right="0" w:firstLine="525" w:leftChars="0" w:rightChars="0" w:firstLineChars="250"/>
        <w:jc w:val="both"/>
        <w:textAlignment w:val="auto"/>
        <w:outlineLvl w:val="9"/>
        <w:rPr>
          <w:rFonts w:ascii="宋体" w:eastAsia="宋体" w:hAnsi="宋体" w:cs="宋体" w:hint="eastAsia"/>
          <w:lang w:val="en-US" w:eastAsia="zh-CN"/>
        </w:rPr>
      </w:pPr>
      <w:r>
        <w:rPr>
          <w:rFonts w:ascii="楷体" w:eastAsia="楷体" w:hAnsi="楷体" w:cs="楷体" w:hint="eastAsia"/>
          <w:b w:val="0"/>
          <w:bCs w:val="0"/>
          <w:lang w:val="en-US" w:eastAsia="zh-CN"/>
        </w:rPr>
        <w:t>C.高速发展                    D.快速发展</w:t>
      </w:r>
    </w:p>
    <w:p>
      <w:pPr>
        <w:spacing w:line="240" w:lineRule="auto"/>
        <w:ind w:firstLine="420"/>
        <w:rPr>
          <w:rFonts w:ascii="宋体" w:hAnsi="宋体" w:hint="eastAsia"/>
          <w:szCs w:val="21"/>
        </w:rPr>
      </w:pPr>
      <w:r>
        <w:rPr>
          <w:rFonts w:ascii="宋体" w:eastAsia="宋体" w:hAnsi="宋体" w:cs="宋体" w:hint="eastAsia"/>
          <w:lang w:val="en-US" w:eastAsia="zh-CN"/>
        </w:rPr>
        <w:t>2.</w:t>
      </w:r>
      <w:r>
        <w:rPr>
          <w:rFonts w:asciiTheme="minorEastAsia" w:eastAsiaTheme="minorEastAsia" w:hAnsiTheme="minorEastAsia" w:cstheme="minorEastAsia" w:hint="eastAsia"/>
          <w:b w:val="0"/>
          <w:bCs w:val="0"/>
          <w:color w:val="000000"/>
          <w:kern w:val="0"/>
          <w:sz w:val="21"/>
          <w:szCs w:val="21"/>
          <w:u w:val="none"/>
          <w:lang w:val="en-US" w:eastAsia="zh-CN"/>
        </w:rPr>
        <w:t>2017年</w:t>
      </w:r>
      <w:r>
        <w:rPr>
          <w:rFonts w:asciiTheme="minorEastAsia" w:eastAsiaTheme="minorEastAsia" w:hAnsiTheme="minorEastAsia" w:cstheme="minorEastAsia" w:hint="eastAsia"/>
          <w:b w:val="0"/>
          <w:bCs w:val="0"/>
          <w:szCs w:val="28"/>
          <w:u w:val="none"/>
          <w:lang w:val="en-US" w:eastAsia="zh-CN"/>
        </w:rPr>
        <w:t>9月29日，世界首条量子保密通信干线----</w:t>
      </w:r>
      <w:r>
        <w:rPr>
          <w:rFonts w:asciiTheme="minorEastAsia" w:eastAsiaTheme="minorEastAsia" w:hAnsiTheme="minorEastAsia" w:cstheme="minorEastAsia" w:hint="eastAsia"/>
          <w:b w:val="0"/>
          <w:bCs w:val="0"/>
          <w:u w:val="none"/>
        </w:rPr>
        <w:t>“</w:t>
      </w:r>
      <w:r>
        <w:rPr>
          <w:rFonts w:asciiTheme="minorEastAsia" w:hAnsiTheme="minorEastAsia" w:cstheme="minorEastAsia" w:hint="eastAsia"/>
          <w:b w:val="0"/>
          <w:bCs w:val="0"/>
          <w:u w:val="single"/>
          <w:lang w:val="en-US" w:eastAsia="zh-CN"/>
        </w:rPr>
        <w:t xml:space="preserve">      </w:t>
      </w:r>
      <w:r>
        <w:rPr>
          <w:rFonts w:asciiTheme="minorEastAsia" w:eastAsiaTheme="minorEastAsia" w:hAnsiTheme="minorEastAsia" w:cstheme="minorEastAsia" w:hint="eastAsia"/>
          <w:b w:val="0"/>
          <w:bCs w:val="0"/>
          <w:u w:val="none"/>
        </w:rPr>
        <w:t>”</w:t>
      </w:r>
      <w:r>
        <w:rPr>
          <w:rFonts w:asciiTheme="minorEastAsia" w:eastAsiaTheme="minorEastAsia" w:hAnsiTheme="minorEastAsia" w:cstheme="minorEastAsia" w:hint="eastAsia"/>
          <w:b w:val="0"/>
          <w:bCs w:val="0"/>
          <w:u w:val="none"/>
          <w:lang w:eastAsia="zh-CN"/>
        </w:rPr>
        <w:t>正式开通，结合“墨子号”卫星，我国成功与奥地利实现了世界首次洲际量子保密通信。</w:t>
      </w:r>
      <w:r>
        <w:rPr>
          <w:rFonts w:asciiTheme="minorEastAsia" w:hAnsiTheme="minorEastAsia" w:cstheme="minorEastAsia" w:hint="eastAsia"/>
          <w:b w:val="0"/>
          <w:bCs w:val="0"/>
          <w:u w:val="none"/>
          <w:lang w:eastAsia="zh-CN"/>
        </w:rPr>
        <w:t>（</w:t>
      </w:r>
      <w:r>
        <w:rPr>
          <w:rFonts w:asciiTheme="minorEastAsia" w:hAnsiTheme="minorEastAsia" w:cstheme="minorEastAsia" w:hint="eastAsia"/>
          <w:b w:val="0"/>
          <w:bCs w:val="0"/>
          <w:u w:val="none"/>
          <w:lang w:val="en-US" w:eastAsia="zh-CN"/>
        </w:rPr>
        <w:t>D</w:t>
      </w:r>
      <w:r>
        <w:rPr>
          <w:rFonts w:asciiTheme="minorEastAsia" w:hAnsiTheme="minorEastAsia" w:cstheme="minorEastAsia" w:hint="eastAsia"/>
          <w:b w:val="0"/>
          <w:bCs w:val="0"/>
          <w:u w:val="none"/>
          <w:lang w:eastAsia="zh-CN"/>
        </w:rPr>
        <w:t>）</w:t>
      </w:r>
    </w:p>
    <w:p>
      <w:pPr>
        <w:keepNext w:val="0"/>
        <w:keepLines w:val="0"/>
        <w:pageBreakBefore w:val="0"/>
        <w:widowControl w:val="0"/>
        <w:kinsoku/>
        <w:wordWrap/>
        <w:overflowPunct/>
        <w:topLinePunct w:val="0"/>
        <w:autoSpaceDE/>
        <w:autoSpaceDN/>
        <w:bidi w:val="0"/>
        <w:adjustRightInd/>
        <w:snapToGrid/>
        <w:spacing w:line="260" w:lineRule="exact"/>
        <w:ind w:left="0" w:right="0" w:firstLine="525" w:leftChars="0" w:rightChars="0" w:firstLineChars="250"/>
        <w:jc w:val="both"/>
        <w:textAlignment w:val="auto"/>
        <w:outlineLvl w:val="9"/>
        <w:rPr>
          <w:rFonts w:ascii="楷体" w:eastAsia="楷体" w:hAnsi="楷体" w:cs="楷体" w:hint="eastAsia"/>
          <w:szCs w:val="21"/>
          <w:lang w:val="en-US" w:eastAsia="zh-CN"/>
        </w:rPr>
      </w:pPr>
      <w:r>
        <w:rPr>
          <w:rFonts w:ascii="楷体" w:eastAsia="楷体" w:hAnsi="楷体" w:cs="楷体" w:hint="eastAsia"/>
          <w:szCs w:val="21"/>
          <w:lang w:val="en-US" w:eastAsia="zh-CN"/>
        </w:rPr>
        <w:t xml:space="preserve">A.京新干线                   B.京广干线         </w:t>
      </w:r>
    </w:p>
    <w:p>
      <w:pPr>
        <w:keepNext w:val="0"/>
        <w:keepLines w:val="0"/>
        <w:pageBreakBefore w:val="0"/>
        <w:widowControl w:val="0"/>
        <w:kinsoku/>
        <w:wordWrap/>
        <w:overflowPunct/>
        <w:topLinePunct w:val="0"/>
        <w:autoSpaceDE/>
        <w:autoSpaceDN/>
        <w:bidi w:val="0"/>
        <w:adjustRightInd/>
        <w:snapToGrid/>
        <w:spacing w:line="260" w:lineRule="exact"/>
        <w:ind w:left="0" w:right="0" w:firstLine="525" w:leftChars="0" w:rightChars="0" w:firstLineChars="250"/>
        <w:jc w:val="both"/>
        <w:textAlignment w:val="auto"/>
        <w:outlineLvl w:val="9"/>
        <w:rPr>
          <w:rFonts w:ascii="宋体" w:eastAsia="宋体" w:hAnsi="宋体" w:cs="宋体" w:hint="eastAsia"/>
          <w:lang w:val="en-US" w:eastAsia="zh-CN"/>
        </w:rPr>
      </w:pPr>
      <w:r>
        <w:rPr>
          <w:rFonts w:ascii="楷体" w:eastAsia="楷体" w:hAnsi="楷体" w:cs="楷体" w:hint="eastAsia"/>
          <w:szCs w:val="21"/>
          <w:lang w:val="en-US" w:eastAsia="zh-CN"/>
        </w:rPr>
        <w:t>C.京津干线                   D.京沪干线</w:t>
      </w:r>
    </w:p>
    <w:p>
      <w:pPr>
        <w:spacing w:line="240" w:lineRule="auto"/>
        <w:ind w:firstLine="420"/>
        <w:rPr>
          <w:rFonts w:ascii="宋体" w:hAnsi="宋体" w:hint="eastAsia"/>
          <w:szCs w:val="21"/>
          <w:lang w:val="en-US" w:eastAsia="zh-CN"/>
        </w:rPr>
      </w:pPr>
      <w:r>
        <w:rPr>
          <w:rFonts w:ascii="宋体" w:eastAsia="宋体" w:hAnsi="宋体" w:cs="宋体" w:hint="eastAsia"/>
          <w:lang w:val="en-US" w:eastAsia="zh-CN"/>
        </w:rPr>
        <w:t>3.</w:t>
      </w:r>
      <w:r>
        <w:rPr>
          <w:rFonts w:ascii="宋体" w:hAnsi="宋体" w:hint="eastAsia"/>
          <w:szCs w:val="21"/>
          <w:lang w:val="en-US" w:eastAsia="zh-CN"/>
        </w:rPr>
        <w:t>应中共中央总书记、国家主席习近平邀请，朝鲜劳动党委员长、国务委员会委员长</w:t>
      </w:r>
    </w:p>
    <w:p>
      <w:pPr>
        <w:spacing w:line="240" w:lineRule="auto"/>
        <w:rPr>
          <w:rFonts w:ascii="宋体" w:hAnsi="宋体" w:hint="eastAsia"/>
          <w:szCs w:val="21"/>
          <w:lang w:val="en-US" w:eastAsia="zh-CN"/>
        </w:rPr>
      </w:pPr>
      <w:r>
        <w:rPr>
          <w:rFonts w:ascii="宋体" w:hAnsi="宋体" w:hint="eastAsia"/>
          <w:szCs w:val="21"/>
          <w:u w:val="single"/>
          <w:lang w:val="en-US" w:eastAsia="zh-CN"/>
        </w:rPr>
        <w:t xml:space="preserve">        </w:t>
      </w:r>
      <w:r>
        <w:rPr>
          <w:rFonts w:ascii="宋体" w:hAnsi="宋体" w:hint="eastAsia"/>
          <w:szCs w:val="21"/>
          <w:lang w:val="en-US" w:eastAsia="zh-CN"/>
        </w:rPr>
        <w:t>于2018年3月25日至28日对我国进行非正式访问。（C）</w:t>
      </w:r>
    </w:p>
    <w:p>
      <w:pPr>
        <w:keepNext w:val="0"/>
        <w:keepLines w:val="0"/>
        <w:pageBreakBefore w:val="0"/>
        <w:widowControl w:val="0"/>
        <w:kinsoku/>
        <w:wordWrap/>
        <w:overflowPunct/>
        <w:topLinePunct w:val="0"/>
        <w:autoSpaceDE/>
        <w:autoSpaceDN/>
        <w:bidi w:val="0"/>
        <w:adjustRightInd/>
        <w:snapToGrid/>
        <w:spacing w:line="240" w:lineRule="auto"/>
        <w:ind w:left="0" w:right="0" w:firstLine="525" w:leftChars="0" w:rightChars="0" w:firstLineChars="250"/>
        <w:jc w:val="both"/>
        <w:textAlignment w:val="auto"/>
        <w:outlineLvl w:val="9"/>
        <w:rPr>
          <w:rFonts w:ascii="楷体" w:eastAsia="楷体" w:hAnsi="楷体" w:cs="楷体" w:hint="eastAsia"/>
          <w:szCs w:val="21"/>
          <w:lang w:val="en-US" w:eastAsia="zh-CN"/>
        </w:rPr>
      </w:pPr>
      <w:r>
        <w:rPr>
          <w:rFonts w:ascii="楷体" w:eastAsia="楷体" w:hAnsi="楷体" w:cs="楷体" w:hint="eastAsia"/>
          <w:szCs w:val="21"/>
          <w:lang w:val="en-US" w:eastAsia="zh-CN"/>
        </w:rPr>
        <w:t>A.金日成                   B.金正日</w:t>
      </w:r>
    </w:p>
    <w:p>
      <w:pPr>
        <w:keepNext w:val="0"/>
        <w:keepLines w:val="0"/>
        <w:pageBreakBefore w:val="0"/>
        <w:widowControl w:val="0"/>
        <w:kinsoku/>
        <w:wordWrap/>
        <w:overflowPunct/>
        <w:topLinePunct w:val="0"/>
        <w:autoSpaceDE/>
        <w:autoSpaceDN/>
        <w:bidi w:val="0"/>
        <w:adjustRightInd/>
        <w:snapToGrid/>
        <w:spacing w:line="240" w:lineRule="auto"/>
        <w:ind w:left="0" w:right="0" w:firstLine="525" w:leftChars="0" w:rightChars="0" w:firstLineChars="250"/>
        <w:jc w:val="both"/>
        <w:textAlignment w:val="auto"/>
        <w:outlineLvl w:val="9"/>
        <w:rPr>
          <w:rFonts w:ascii="宋体" w:eastAsia="宋体" w:hAnsi="宋体" w:cs="宋体" w:hint="eastAsia"/>
          <w:lang w:val="en-US" w:eastAsia="zh-CN"/>
        </w:rPr>
      </w:pPr>
      <w:r>
        <w:rPr>
          <w:rFonts w:ascii="楷体" w:eastAsia="楷体" w:hAnsi="楷体" w:cs="楷体" w:hint="eastAsia"/>
          <w:szCs w:val="21"/>
          <w:lang w:val="en-US" w:eastAsia="zh-CN"/>
        </w:rPr>
        <w:t>C.金正恩                   D.金大中</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4.期末考试成绩揭晓前夕，兰兰感到心烦气躁，于是约上好朋友花花到操场上打羽毛球。运动完之后，她的心情好多了。兰兰运用的调控情绪的方法是（C）</w:t>
      </w:r>
    </w:p>
    <w:p>
      <w:pPr>
        <w:spacing w:line="240" w:lineRule="auto"/>
        <w:ind w:firstLine="420"/>
        <w:rPr>
          <w:rFonts w:ascii="楷体" w:eastAsia="楷体" w:hAnsi="楷体" w:cs="楷体" w:hint="eastAsia"/>
          <w:lang w:val="en-US" w:eastAsia="zh-CN"/>
        </w:rPr>
      </w:pPr>
      <w:r>
        <w:rPr>
          <w:rFonts w:ascii="宋体" w:hAnsi="宋体" w:hint="eastAsia"/>
          <w:color w:val="000000" w:themeColor="text1"/>
          <w14:textFill xmlns:w14="http://schemas.microsoft.com/office/word/2010/wordml">
            <w14:solidFill>
              <w14:schemeClr w14:val="tx1"/>
            </w14:solidFill>
          </w14:textFill>
        </w:rPr>
        <w:drawing>
          <wp:anchor distT="0" distB="0" distL="114300" distR="114300" simplePos="0" relativeHeight="251660288" behindDoc="0" locked="0" layoutInCell="1" allowOverlap="1">
            <wp:simplePos x="0" y="0"/>
            <wp:positionH relativeFrom="column">
              <wp:posOffset>3219450</wp:posOffset>
            </wp:positionH>
            <wp:positionV relativeFrom="paragraph">
              <wp:posOffset>45720</wp:posOffset>
            </wp:positionV>
            <wp:extent cx="2104390" cy="1453515"/>
            <wp:effectExtent l="0" t="0" r="10160" b="1333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6"/>
                    <a:stretch>
                      <a:fillRect/>
                    </a:stretch>
                  </pic:blipFill>
                  <pic:spPr>
                    <a:xfrm>
                      <a:off x="0" y="0"/>
                      <a:ext cx="2104390" cy="1453515"/>
                    </a:xfrm>
                    <a:prstGeom prst="rect">
                      <a:avLst/>
                    </a:prstGeom>
                    <a:noFill/>
                    <a:ln w="9525">
                      <a:noFill/>
                    </a:ln>
                  </pic:spPr>
                </pic:pic>
              </a:graphicData>
            </a:graphic>
          </wp:anchor>
        </w:drawing>
      </w:r>
      <w:r>
        <w:rPr>
          <w:rFonts w:ascii="楷体" w:eastAsia="楷体" w:hAnsi="楷体" w:cs="楷体" w:hint="eastAsia"/>
          <w:lang w:val="en-US" w:eastAsia="zh-CN"/>
        </w:rPr>
        <w:t>A.理智控制法                B.认知调节法</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C.合理宣泄法                D.理性升华法</w:t>
      </w:r>
    </w:p>
    <w:p>
      <w:pPr>
        <w:spacing w:line="240" w:lineRule="auto"/>
        <w:ind w:firstLine="420"/>
        <w:rPr>
          <w:color w:val="000000" w:themeColor="text1"/>
          <w14:textFill xmlns:w14="http://schemas.microsoft.com/office/word/2010/wordml">
            <w14:solidFill>
              <w14:schemeClr w14:val="tx1"/>
            </w14:solidFill>
          </w14:textFill>
        </w:rPr>
      </w:pPr>
      <w:r>
        <w:rPr>
          <w:rFonts w:ascii="宋体" w:eastAsia="宋体" w:hAnsi="宋体" w:cs="宋体" w:hint="eastAsia"/>
          <w:color w:val="000000" w:themeColor="text1"/>
          <w:lang w:val="en-US" w:eastAsia="zh-CN"/>
          <w14:textFill xmlns:w14="http://schemas.microsoft.com/office/word/2010/wordml">
            <w14:solidFill>
              <w14:schemeClr w14:val="tx1"/>
            </w14:solidFill>
          </w14:textFill>
        </w:rPr>
        <w:t>5.</w:t>
      </w:r>
      <w:r>
        <w:rPr>
          <w:rFonts w:ascii="宋体" w:hAnsi="宋体" w:hint="eastAsia"/>
          <w:color w:val="000000" w:themeColor="text1"/>
          <w14:textFill xmlns:w14="http://schemas.microsoft.com/office/word/2010/wordml">
            <w14:solidFill>
              <w14:schemeClr w14:val="tx1"/>
            </w14:solidFill>
          </w14:textFill>
        </w:rPr>
        <w:t>对</w:t>
      </w:r>
      <w:r>
        <w:rPr>
          <w:rFonts w:ascii="宋体" w:hAnsi="宋体" w:hint="eastAsia"/>
          <w:color w:val="000000" w:themeColor="text1"/>
          <w:lang w:eastAsia="zh-CN"/>
          <w14:textFill xmlns:w14="http://schemas.microsoft.com/office/word/2010/wordml">
            <w14:solidFill>
              <w14:schemeClr w14:val="tx1"/>
            </w14:solidFill>
          </w14:textFill>
        </w:rPr>
        <w:t>右边</w:t>
      </w:r>
      <w:r>
        <w:rPr>
          <w:rFonts w:ascii="宋体" w:hAnsi="宋体" w:hint="eastAsia"/>
          <w:color w:val="000000" w:themeColor="text1"/>
          <w14:textFill xmlns:w14="http://schemas.microsoft.com/office/word/2010/wordml">
            <w14:solidFill>
              <w14:schemeClr w14:val="tx1"/>
            </w14:solidFill>
          </w14:textFill>
        </w:rPr>
        <w:t>漫画中对联理解正确的是</w:t>
      </w:r>
      <w:r>
        <w:rPr>
          <w:rFonts w:ascii="宋体" w:hAnsi="宋体" w:hint="eastAsia"/>
          <w:color w:val="000000" w:themeColor="text1"/>
          <w:lang w:eastAsia="zh-CN"/>
          <w14:textFill xmlns:w14="http://schemas.microsoft.com/office/word/2010/wordml">
            <w14:solidFill>
              <w14:schemeClr w14:val="tx1"/>
            </w14:solidFill>
          </w14:textFill>
        </w:rPr>
        <w:t>（</w:t>
      </w:r>
      <w:r>
        <w:rPr>
          <w:rFonts w:ascii="宋体" w:hAnsi="宋体" w:hint="eastAsia"/>
          <w:color w:val="000000" w:themeColor="text1"/>
          <w:lang w:val="en-US" w:eastAsia="zh-CN"/>
          <w14:textFill xmlns:w14="http://schemas.microsoft.com/office/word/2010/wordml">
            <w14:solidFill>
              <w14:schemeClr w14:val="tx1"/>
            </w14:solidFill>
          </w14:textFill>
        </w:rPr>
        <w:t>D</w:t>
      </w:r>
      <w:r>
        <w:rPr>
          <w:rFonts w:ascii="宋体" w:hAnsi="宋体" w:hint="eastAsia"/>
          <w:color w:val="000000" w:themeColor="text1"/>
          <w:lang w:eastAsia="zh-CN"/>
          <w14:textFill xmlns:w14="http://schemas.microsoft.com/office/word/2010/wordml">
            <w14:solidFill>
              <w14:schemeClr w14:val="tx1"/>
            </w14:solidFill>
          </w14:textFill>
        </w:rPr>
        <w:t>）</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①成功离不开坚强的意志 ②只要经历磨难就一定能成功</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color w:val="000000" w:themeColor="text1"/>
          <w:lang w:eastAsia="zh-CN"/>
          <w14:textFill xmlns:w14="http://schemas.microsoft.com/office/word/2010/wordml">
            <w14:solidFill>
              <w14:schemeClr w14:val="tx1"/>
            </w14:solidFill>
          </w14:textFill>
        </w:rPr>
        <w:t>成功需要</w:t>
      </w:r>
      <w:r>
        <w:rPr>
          <w:rFonts w:ascii="楷体" w:eastAsia="楷体" w:hAnsi="楷体" w:cs="楷体" w:hint="eastAsia"/>
          <w:color w:val="000000" w:themeColor="text1"/>
          <w14:textFill xmlns:w14="http://schemas.microsoft.com/office/word/2010/wordml">
            <w14:solidFill>
              <w14:schemeClr w14:val="tx1"/>
            </w14:solidFill>
          </w14:textFill>
        </w:rPr>
        <w:t>发扬艰苦奋斗精神 ④正确面对挫折才能取得成功</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B.①②④     </w:t>
      </w:r>
    </w:p>
    <w:p>
      <w:pPr>
        <w:ind w:firstLine="420" w:firstLineChars="20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C.②③④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D.①③④</w:t>
      </w:r>
    </w:p>
    <w:p>
      <w:pPr>
        <w:spacing w:line="240" w:lineRule="auto"/>
        <w:ind w:firstLine="420"/>
        <w:rPr>
          <w:rFonts w:ascii="宋体" w:eastAsia="宋体" w:hAnsi="宋体" w:cs="宋体"/>
          <w:kern w:val="0"/>
          <w:sz w:val="21"/>
          <w:szCs w:val="21"/>
          <w:lang w:val="en-US" w:eastAsia="zh-CN"/>
        </w:rPr>
      </w:pPr>
      <w:r>
        <w:rPr>
          <w:rFonts w:ascii="宋体" w:eastAsia="宋体" w:hAnsi="宋体" w:cs="宋体" w:hint="eastAsia"/>
          <w:lang w:val="en-US" w:eastAsia="zh-CN"/>
        </w:rPr>
        <w:t>6.</w:t>
      </w:r>
      <w:r>
        <w:rPr>
          <w:rFonts w:ascii="宋体" w:eastAsia="宋体" w:hAnsi="宋体" w:cs="宋体"/>
          <w:kern w:val="0"/>
          <w:sz w:val="21"/>
          <w:szCs w:val="21"/>
          <w:lang w:val="en-US" w:eastAsia="zh-CN"/>
        </w:rPr>
        <w:t>2017年全国</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最美教师</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王</w:t>
      </w:r>
      <w:r>
        <w:rPr>
          <w:rFonts w:ascii="宋体" w:eastAsia="宋体" w:hAnsi="宋体" w:cs="宋体" w:hint="eastAsia"/>
          <w:kern w:val="0"/>
          <w:sz w:val="21"/>
          <w:szCs w:val="21"/>
          <w:lang w:val="en-US" w:eastAsia="zh-CN"/>
        </w:rPr>
        <w:t>晓</w:t>
      </w:r>
      <w:r>
        <w:rPr>
          <w:rFonts w:ascii="宋体" w:eastAsia="宋体" w:hAnsi="宋体" w:cs="宋体"/>
          <w:kern w:val="0"/>
          <w:sz w:val="21"/>
          <w:szCs w:val="21"/>
          <w:lang w:val="en-US" w:eastAsia="zh-CN"/>
        </w:rPr>
        <w:t>梅</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没有惊天动地的伟业，只有对学生满满的爱。</w:t>
      </w:r>
      <w:r>
        <w:rPr>
          <w:rFonts w:ascii="宋体" w:eastAsia="宋体" w:hAnsi="宋体" w:cs="宋体" w:hint="eastAsia"/>
          <w:kern w:val="0"/>
          <w:sz w:val="21"/>
          <w:szCs w:val="21"/>
          <w:lang w:val="en-US" w:eastAsia="zh-CN"/>
        </w:rPr>
        <w:t>32</w:t>
      </w:r>
      <w:r>
        <w:rPr>
          <w:rFonts w:ascii="宋体" w:eastAsia="宋体" w:hAnsi="宋体" w:cs="宋体"/>
          <w:kern w:val="0"/>
          <w:sz w:val="21"/>
          <w:szCs w:val="21"/>
          <w:lang w:val="en-US" w:eastAsia="zh-CN"/>
        </w:rPr>
        <w:t>年来</w:t>
      </w:r>
      <w:r>
        <w:rPr>
          <w:rFonts w:ascii="宋体" w:eastAsia="宋体" w:hAnsi="宋体" w:cs="宋体" w:hint="eastAsia"/>
          <w:kern w:val="0"/>
          <w:sz w:val="21"/>
          <w:szCs w:val="21"/>
          <w:lang w:val="en-US" w:eastAsia="zh-CN"/>
        </w:rPr>
        <w:t>，她</w:t>
      </w:r>
      <w:r>
        <w:rPr>
          <w:rFonts w:ascii="宋体" w:eastAsia="宋体" w:hAnsi="宋体" w:cs="宋体"/>
          <w:kern w:val="0"/>
          <w:sz w:val="21"/>
          <w:szCs w:val="21"/>
          <w:lang w:val="en-US" w:eastAsia="zh-CN"/>
        </w:rPr>
        <w:t>的脚步从未停歇</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一个也不能少</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成为</w:t>
      </w:r>
      <w:r>
        <w:rPr>
          <w:rFonts w:ascii="宋体" w:eastAsia="宋体" w:hAnsi="宋体" w:cs="宋体" w:hint="eastAsia"/>
          <w:kern w:val="0"/>
          <w:sz w:val="21"/>
          <w:szCs w:val="21"/>
          <w:lang w:val="en-US" w:eastAsia="zh-CN"/>
        </w:rPr>
        <w:t>她</w:t>
      </w:r>
      <w:r>
        <w:rPr>
          <w:rFonts w:ascii="宋体" w:eastAsia="宋体" w:hAnsi="宋体" w:cs="宋体"/>
          <w:kern w:val="0"/>
          <w:sz w:val="21"/>
          <w:szCs w:val="21"/>
          <w:lang w:val="en-US" w:eastAsia="zh-CN"/>
        </w:rPr>
        <w:t>一生践行的诺言</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面对老师的爱</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作为学生的我们应该</w:t>
      </w:r>
      <w:r>
        <w:rPr>
          <w:rFonts w:ascii="宋体" w:eastAsia="宋体" w:hAnsi="宋体" w:cs="宋体" w:hint="eastAsia"/>
          <w:kern w:val="0"/>
          <w:sz w:val="21"/>
          <w:szCs w:val="21"/>
          <w:lang w:val="en-US" w:eastAsia="zh-CN"/>
        </w:rPr>
        <w:t>（B）</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尊重、理解、关心、信任、感激老师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对老师的话无原则服从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正确对待老师的表扬与批评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采取恰当的途径和方法与老师积极沟通，建立良好的师生关系</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B.①③④   </w:t>
      </w:r>
    </w:p>
    <w:p>
      <w:pPr>
        <w:ind w:firstLine="420" w:firstLineChars="20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C.①②④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D.②③④</w:t>
      </w:r>
    </w:p>
    <w:p>
      <w:pPr>
        <w:spacing w:line="240" w:lineRule="auto"/>
        <w:ind w:firstLine="420"/>
        <w:rPr>
          <w:rFonts w:ascii="宋体" w:eastAsia="宋体" w:hAnsi="宋体" w:cs="宋体"/>
          <w:kern w:val="0"/>
          <w:sz w:val="21"/>
          <w:szCs w:val="21"/>
          <w:lang w:val="en-US" w:eastAsia="zh-CN"/>
        </w:rPr>
      </w:pPr>
      <w:r>
        <w:rPr>
          <w:rFonts w:ascii="宋体" w:eastAsia="宋体" w:hAnsi="宋体" w:cs="宋体" w:hint="eastAsia"/>
          <w:lang w:val="en-US" w:eastAsia="zh-CN"/>
        </w:rPr>
        <w:t>7.</w:t>
      </w:r>
      <w:r>
        <w:rPr>
          <w:rFonts w:ascii="宋体" w:eastAsia="宋体" w:hAnsi="宋体" w:cs="宋体" w:hint="eastAsia"/>
          <w:kern w:val="0"/>
          <w:sz w:val="21"/>
          <w:szCs w:val="21"/>
          <w:lang w:val="en-US" w:eastAsia="zh-CN"/>
        </w:rPr>
        <w:t>“神十一”</w:t>
      </w:r>
      <w:r>
        <w:rPr>
          <w:rFonts w:ascii="宋体" w:eastAsia="宋体" w:hAnsi="宋体" w:cs="宋体"/>
          <w:kern w:val="0"/>
          <w:sz w:val="21"/>
          <w:szCs w:val="21"/>
          <w:lang w:val="en-US" w:eastAsia="zh-CN"/>
        </w:rPr>
        <w:t>发射成功后</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英雄</w:t>
      </w:r>
      <w:r>
        <w:rPr>
          <w:rFonts w:ascii="宋体" w:eastAsia="宋体" w:hAnsi="宋体" w:cs="宋体" w:hint="eastAsia"/>
          <w:kern w:val="0"/>
          <w:sz w:val="21"/>
          <w:szCs w:val="21"/>
          <w:lang w:val="en-US" w:eastAsia="zh-CN"/>
        </w:rPr>
        <w:t>航天</w:t>
      </w:r>
      <w:r>
        <w:rPr>
          <w:rFonts w:ascii="宋体" w:eastAsia="宋体" w:hAnsi="宋体" w:cs="宋体"/>
          <w:kern w:val="0"/>
          <w:sz w:val="21"/>
          <w:szCs w:val="21"/>
          <w:lang w:val="en-US" w:eastAsia="zh-CN"/>
        </w:rPr>
        <w:t>工作者在接受记者采访时说</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我们的成功是因为我们有亲密无间</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生死与共的战友和最佳搭档。我明各有分工，但</w:t>
      </w:r>
      <w:r>
        <w:rPr>
          <w:rFonts w:ascii="宋体" w:eastAsia="宋体" w:hAnsi="宋体" w:cs="宋体" w:hint="eastAsia"/>
          <w:kern w:val="0"/>
          <w:sz w:val="21"/>
          <w:szCs w:val="21"/>
          <w:lang w:val="en-US" w:eastAsia="zh-CN"/>
        </w:rPr>
        <w:t>‘1+1+1’远远大于3”</w:t>
      </w:r>
      <w:r>
        <w:rPr>
          <w:rFonts w:ascii="宋体" w:eastAsia="宋体" w:hAnsi="宋体" w:cs="宋体"/>
          <w:kern w:val="0"/>
          <w:sz w:val="21"/>
          <w:szCs w:val="21"/>
          <w:lang w:val="en-US" w:eastAsia="zh-CN"/>
        </w:rPr>
        <w:t>。由此可见</w:t>
      </w:r>
      <w:r>
        <w:rPr>
          <w:rFonts w:ascii="宋体" w:eastAsia="宋体" w:hAnsi="宋体" w:cs="宋体" w:hint="eastAsia"/>
          <w:kern w:val="0"/>
          <w:sz w:val="21"/>
          <w:szCs w:val="21"/>
          <w:lang w:val="en-US" w:eastAsia="zh-CN"/>
        </w:rPr>
        <w:t>（D）</w:t>
      </w:r>
    </w:p>
    <w:p>
      <w:pPr>
        <w:spacing w:line="240" w:lineRule="auto"/>
        <w:ind w:firstLine="420"/>
        <w:rPr>
          <w:rFonts w:ascii="楷体" w:eastAsia="楷体" w:hAnsi="楷体" w:cs="楷体" w:hint="eastAsia"/>
          <w:kern w:val="0"/>
          <w:sz w:val="21"/>
          <w:szCs w:val="21"/>
          <w:lang w:val="en-US" w:eastAsia="zh-CN"/>
        </w:rPr>
      </w:pPr>
      <w:r>
        <w:rPr>
          <w:rFonts w:ascii="楷体" w:eastAsia="楷体" w:hAnsi="楷体" w:cs="楷体" w:hint="eastAsia"/>
          <w:kern w:val="0"/>
          <w:sz w:val="21"/>
          <w:szCs w:val="21"/>
          <w:lang w:val="en-US" w:eastAsia="zh-CN"/>
        </w:rPr>
        <w:t>A.只要合作，就一定能取得成功           B.合作需要公平，公平才能合作</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kern w:val="0"/>
          <w:sz w:val="21"/>
          <w:szCs w:val="21"/>
          <w:lang w:val="en-US" w:eastAsia="zh-CN"/>
        </w:rPr>
        <w:t>C.竞争中有合作，合作中有竞争           D.成功需要合作，合作有助于成功</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8.</w:t>
      </w:r>
      <w:r>
        <w:rPr>
          <w:rFonts w:ascii="宋体" w:eastAsia="宋体" w:hAnsi="宋体" w:cs="宋体"/>
          <w:kern w:val="0"/>
          <w:sz w:val="21"/>
          <w:szCs w:val="21"/>
          <w:lang w:val="en-US" w:eastAsia="zh-CN"/>
        </w:rPr>
        <w:t>俗话说</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轻霜冻死单根草，狂风难毁万</w:t>
      </w:r>
      <w:r>
        <w:rPr>
          <w:rFonts w:ascii="宋体" w:eastAsia="宋体" w:hAnsi="宋体" w:cs="宋体" w:hint="eastAsia"/>
          <w:kern w:val="0"/>
          <w:sz w:val="21"/>
          <w:szCs w:val="21"/>
          <w:lang w:val="en-US" w:eastAsia="zh-CN"/>
        </w:rPr>
        <w:t>木林。</w:t>
      </w:r>
      <w:r>
        <w:rPr>
          <w:rFonts w:ascii="宋体" w:eastAsia="宋体" w:hAnsi="宋体" w:cs="宋体"/>
          <w:kern w:val="0"/>
          <w:sz w:val="21"/>
          <w:szCs w:val="21"/>
          <w:lang w:val="en-US" w:eastAsia="zh-CN"/>
        </w:rPr>
        <w:t>要建设一个团结的集体，需要</w:t>
      </w:r>
      <w:r>
        <w:rPr>
          <w:rFonts w:ascii="宋体" w:eastAsia="宋体" w:hAnsi="宋体" w:cs="宋体" w:hint="eastAsia"/>
          <w:kern w:val="0"/>
          <w:sz w:val="21"/>
          <w:szCs w:val="21"/>
          <w:lang w:val="en-US" w:eastAsia="zh-CN"/>
        </w:rPr>
        <w:t>我们（A）</w:t>
      </w:r>
    </w:p>
    <w:p>
      <w:pPr>
        <w:spacing w:line="240" w:lineRule="auto"/>
        <w:ind w:firstLine="420"/>
        <w:rPr>
          <w:rFonts w:ascii="楷体" w:eastAsia="楷体" w:hAnsi="楷体" w:cs="楷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各尽所能，发挥特长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拧成一股绳，互相帮助 </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融入集体，奉献集体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张扬个性，以我为主</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B.①③④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C.①②④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D.②③④</w:t>
      </w:r>
    </w:p>
    <w:p>
      <w:pPr>
        <w:spacing w:line="240" w:lineRule="auto"/>
        <w:ind w:firstLine="420"/>
        <w:rPr>
          <w:szCs w:val="21"/>
        </w:rPr>
      </w:pPr>
      <w:r>
        <w:rPr>
          <w:rFonts w:ascii="宋体" w:eastAsia="宋体" w:hAnsi="宋体" w:cs="宋体" w:hint="eastAsia"/>
          <w:lang w:val="en-US" w:eastAsia="zh-CN"/>
        </w:rPr>
        <w:t>9.</w:t>
      </w:r>
      <w:r>
        <w:rPr>
          <w:rFonts w:asciiTheme="minorEastAsia" w:eastAsiaTheme="minorEastAsia" w:hAnsiTheme="minorEastAsia" w:cstheme="minorEastAsia" w:hint="eastAsia"/>
          <w:szCs w:val="21"/>
        </w:rPr>
        <w:t>“自己不倒，啥都能过去；自己倒了，谁也扶不起你。”﹣﹣央视《朗读者》节目中这一金句告诉我们要养成的生活态度有（B）</w:t>
      </w:r>
    </w:p>
    <w:p>
      <w:pPr>
        <w:ind w:firstLine="420" w:firstLineChars="200"/>
        <w:textAlignment w:val="center"/>
        <w:rPr>
          <w:rFonts w:ascii="楷体" w:eastAsia="楷体" w:hAnsi="楷体" w:cs="楷体" w:hint="eastAsia"/>
          <w:szCs w:val="21"/>
        </w:rPr>
      </w:pPr>
      <w:r>
        <w:rPr>
          <w:rFonts w:ascii="楷体" w:eastAsia="楷体" w:hAnsi="楷体" w:cs="楷体" w:hint="eastAsia"/>
          <w:szCs w:val="21"/>
        </w:rPr>
        <w:t>①自强不息 ②</w:t>
      </w:r>
      <w:r>
        <w:rPr>
          <w:rFonts w:ascii="楷体" w:eastAsia="楷体" w:hAnsi="楷体" w:cs="楷体" w:hint="eastAsia"/>
          <w:szCs w:val="21"/>
          <w:lang w:eastAsia="zh-CN"/>
        </w:rPr>
        <w:t>乐观</w:t>
      </w:r>
      <w:r>
        <w:rPr>
          <w:rFonts w:ascii="楷体" w:eastAsia="楷体" w:hAnsi="楷体" w:cs="楷体" w:hint="eastAsia"/>
          <w:szCs w:val="21"/>
        </w:rPr>
        <w:t>自信 ③</w:t>
      </w:r>
      <w:r>
        <w:rPr>
          <w:rFonts w:ascii="楷体" w:eastAsia="楷体" w:hAnsi="楷体" w:cs="楷体" w:hint="eastAsia"/>
          <w:szCs w:val="21"/>
          <w:lang w:eastAsia="zh-CN"/>
        </w:rPr>
        <w:t>风趣</w:t>
      </w:r>
      <w:r>
        <w:rPr>
          <w:rFonts w:ascii="楷体" w:eastAsia="楷体" w:hAnsi="楷体" w:cs="楷体" w:hint="eastAsia"/>
          <w:szCs w:val="21"/>
        </w:rPr>
        <w:t>幽默 ④积极进取。</w:t>
      </w:r>
    </w:p>
    <w:p>
      <w:pPr>
        <w:ind w:firstLine="420" w:firstLineChars="200"/>
        <w:textAlignment w:val="center"/>
        <w:rPr>
          <w:rFonts w:ascii="楷体" w:eastAsia="楷体" w:hAnsi="楷体" w:cs="楷体" w:hint="eastAsia"/>
          <w:szCs w:val="21"/>
        </w:rPr>
      </w:pPr>
      <w:r>
        <w:rPr>
          <w:rFonts w:ascii="楷体" w:eastAsia="楷体" w:hAnsi="楷体" w:cs="楷体" w:hint="eastAsia"/>
          <w:szCs w:val="21"/>
        </w:rPr>
        <w:t>A．①②③</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B．①②④</w:t>
      </w:r>
      <w:r>
        <w:rPr>
          <w:rFonts w:ascii="楷体" w:eastAsia="楷体" w:hAnsi="楷体" w:cs="楷体" w:hint="eastAsia"/>
          <w:szCs w:val="21"/>
        </w:rPr>
        <w:tab/>
      </w:r>
    </w:p>
    <w:p>
      <w:pPr>
        <w:ind w:firstLine="420" w:firstLineChars="200"/>
        <w:textAlignment w:val="center"/>
        <w:rPr>
          <w:rFonts w:ascii="宋体" w:eastAsia="宋体" w:hAnsi="宋体" w:cs="宋体" w:hint="eastAsia"/>
          <w:lang w:val="en-US" w:eastAsia="zh-CN"/>
        </w:rPr>
      </w:pPr>
      <w:r>
        <w:rPr>
          <w:rFonts w:ascii="楷体" w:eastAsia="楷体" w:hAnsi="楷体" w:cs="楷体" w:hint="eastAsia"/>
          <w:szCs w:val="21"/>
        </w:rPr>
        <w:t>C．①③④</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D．②③④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10.</w:t>
      </w:r>
      <w:r>
        <w:rPr>
          <w:rFonts w:ascii="宋体" w:eastAsia="宋体" w:hAnsi="宋体" w:cs="宋体" w:hint="eastAsia"/>
          <w:kern w:val="0"/>
          <w:sz w:val="21"/>
          <w:szCs w:val="21"/>
          <w:lang w:val="en-US" w:eastAsia="zh-CN"/>
        </w:rPr>
        <w:t>在2018</w:t>
      </w:r>
      <w:r>
        <w:rPr>
          <w:rFonts w:ascii="宋体" w:eastAsia="宋体" w:hAnsi="宋体" w:cs="宋体"/>
          <w:kern w:val="0"/>
          <w:sz w:val="21"/>
          <w:szCs w:val="21"/>
          <w:lang w:val="en-US" w:eastAsia="zh-CN"/>
        </w:rPr>
        <w:t>年的第三季</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中国诗词大会</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总决赛中</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外卖小哥雷海为</w:t>
      </w:r>
      <w:r>
        <w:rPr>
          <w:rFonts w:ascii="宋体" w:eastAsia="宋体" w:hAnsi="宋体" w:cs="宋体" w:hint="eastAsia"/>
          <w:kern w:val="0"/>
          <w:sz w:val="21"/>
          <w:szCs w:val="21"/>
          <w:lang w:val="en-US" w:eastAsia="zh-CN"/>
        </w:rPr>
        <w:t>一举夺魁，</w:t>
      </w:r>
      <w:r>
        <w:rPr>
          <w:rFonts w:ascii="宋体" w:eastAsia="宋体" w:hAnsi="宋体" w:cs="宋体"/>
          <w:kern w:val="0"/>
          <w:sz w:val="21"/>
          <w:szCs w:val="21"/>
          <w:lang w:val="en-US" w:eastAsia="zh-CN"/>
        </w:rPr>
        <w:t>成为社会各界热议的焦点</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他即使</w:t>
      </w:r>
      <w:r>
        <w:rPr>
          <w:rFonts w:ascii="宋体" w:eastAsia="宋体" w:hAnsi="宋体" w:cs="宋体" w:hint="eastAsia"/>
          <w:kern w:val="0"/>
          <w:sz w:val="21"/>
          <w:szCs w:val="21"/>
          <w:lang w:val="en-US" w:eastAsia="zh-CN"/>
        </w:rPr>
        <w:t>在</w:t>
      </w:r>
      <w:r>
        <w:rPr>
          <w:rFonts w:ascii="宋体" w:eastAsia="宋体" w:hAnsi="宋体" w:cs="宋体"/>
          <w:kern w:val="0"/>
          <w:sz w:val="21"/>
          <w:szCs w:val="21"/>
          <w:lang w:val="en-US" w:eastAsia="zh-CN"/>
        </w:rPr>
        <w:t>忙碌的送餐工作间隙</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也放不下对诗词的热爱</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这启示我们要</w:t>
      </w:r>
      <w:r>
        <w:rPr>
          <w:rFonts w:ascii="宋体" w:eastAsia="宋体" w:hAnsi="宋体" w:cs="宋体" w:hint="eastAsia"/>
          <w:kern w:val="0"/>
          <w:sz w:val="21"/>
          <w:szCs w:val="21"/>
          <w:lang w:val="en-US" w:eastAsia="zh-CN"/>
        </w:rPr>
        <w:t>（A）</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用中华优秀文化涵养心灵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在享受学习中发掘潜能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培养高尚高雅情趣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用外来文化提高自身素养</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B.①②④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D.②③④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11.“</w:t>
      </w:r>
      <w:r>
        <w:rPr>
          <w:rFonts w:ascii="宋体" w:eastAsia="宋体" w:hAnsi="宋体" w:cs="宋体"/>
          <w:kern w:val="0"/>
          <w:sz w:val="21"/>
          <w:szCs w:val="21"/>
          <w:lang w:val="en-US" w:eastAsia="zh-CN"/>
        </w:rPr>
        <w:t>公平比太阳还要有光辉</w:t>
      </w:r>
      <w:r>
        <w:rPr>
          <w:rFonts w:ascii="宋体" w:eastAsia="宋体" w:hAnsi="宋体" w:cs="宋体" w:hint="eastAsia"/>
          <w:lang w:val="en-US" w:eastAsia="zh-CN"/>
        </w:rPr>
        <w:t>”。</w:t>
      </w:r>
      <w:r>
        <w:rPr>
          <w:rFonts w:ascii="宋体" w:eastAsia="宋体" w:hAnsi="宋体" w:cs="宋体"/>
          <w:kern w:val="0"/>
          <w:sz w:val="21"/>
          <w:szCs w:val="21"/>
          <w:lang w:val="en-US" w:eastAsia="zh-CN"/>
        </w:rPr>
        <w:t>下列做法体现党和国家对公平问题重视的有</w:t>
      </w:r>
      <w:r>
        <w:rPr>
          <w:rFonts w:ascii="宋体" w:eastAsia="宋体" w:hAnsi="宋体" w:cs="宋体" w:hint="eastAsia"/>
          <w:kern w:val="0"/>
          <w:sz w:val="21"/>
          <w:szCs w:val="21"/>
          <w:lang w:val="en-US" w:eastAsia="zh-CN"/>
        </w:rPr>
        <w:t>（C）</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“神州十一号”成功发射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城乡居民养老保险全覆盖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国家大力推进义务教育均衡发展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国家通过考试公开招考公务员</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B.①③④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C.②③④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D.①②④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12.</w:t>
      </w:r>
      <w:r>
        <w:rPr>
          <w:rFonts w:ascii="宋体" w:eastAsia="宋体" w:hAnsi="宋体" w:cs="宋体"/>
          <w:kern w:val="0"/>
          <w:sz w:val="21"/>
          <w:szCs w:val="21"/>
          <w:lang w:val="en-US" w:eastAsia="zh-CN"/>
        </w:rPr>
        <w:t>2017年6月15日</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第四届郴州市道德模范颁奖典礼暨郴州市创建</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好人之城</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启动仪式在郴州广电中心演播室举行。桂东县检察官</w:t>
      </w:r>
      <w:r>
        <w:rPr>
          <w:rFonts w:ascii="宋体" w:eastAsia="宋体" w:hAnsi="宋体" w:cs="宋体" w:hint="eastAsia"/>
          <w:kern w:val="0"/>
          <w:sz w:val="21"/>
          <w:szCs w:val="21"/>
          <w:lang w:val="en-US" w:eastAsia="zh-CN"/>
        </w:rPr>
        <w:t>张</w:t>
      </w:r>
      <w:r>
        <w:rPr>
          <w:rFonts w:ascii="宋体" w:eastAsia="宋体" w:hAnsi="宋体" w:cs="宋体"/>
          <w:kern w:val="0"/>
          <w:sz w:val="21"/>
          <w:szCs w:val="21"/>
          <w:lang w:val="en-US" w:eastAsia="zh-CN"/>
        </w:rPr>
        <w:t>秀娟</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苏仙区养路工</w:t>
      </w:r>
      <w:r>
        <w:rPr>
          <w:rFonts w:ascii="宋体" w:eastAsia="宋体" w:hAnsi="宋体" w:cs="宋体" w:hint="eastAsia"/>
          <w:kern w:val="0"/>
          <w:sz w:val="21"/>
          <w:szCs w:val="21"/>
          <w:lang w:val="en-US" w:eastAsia="zh-CN"/>
        </w:rPr>
        <w:t>王如意</w:t>
      </w:r>
      <w:r>
        <w:rPr>
          <w:rFonts w:ascii="宋体" w:eastAsia="宋体" w:hAnsi="宋体" w:cs="宋体"/>
          <w:kern w:val="0"/>
          <w:sz w:val="21"/>
          <w:szCs w:val="21"/>
          <w:lang w:val="en-US" w:eastAsia="zh-CN"/>
        </w:rPr>
        <w:t>被评为敬业奉献模范</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他们身上传播的正能量主要是</w:t>
      </w:r>
      <w:r>
        <w:rPr>
          <w:rFonts w:ascii="宋体" w:eastAsia="宋体" w:hAnsi="宋体" w:cs="宋体" w:hint="eastAsia"/>
          <w:kern w:val="0"/>
          <w:sz w:val="21"/>
          <w:szCs w:val="21"/>
          <w:lang w:val="en-US" w:eastAsia="zh-CN"/>
        </w:rPr>
        <w:t>（A）</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爱岗敬业、无私奉献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勇于担当，不计回报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诚实守信，永载史册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见义勇为，助人为乐</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B.②④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D.②③</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13.</w:t>
      </w:r>
      <w:r>
        <w:rPr>
          <w:rFonts w:ascii="宋体" w:eastAsia="宋体" w:hAnsi="宋体" w:cs="宋体"/>
          <w:kern w:val="0"/>
          <w:sz w:val="21"/>
          <w:szCs w:val="21"/>
          <w:lang w:val="en-US" w:eastAsia="zh-CN"/>
        </w:rPr>
        <w:t>2018年5月24日</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郴州日报</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报道</w:t>
      </w:r>
      <w:r>
        <w:rPr>
          <w:rFonts w:ascii="宋体" w:eastAsia="宋体" w:hAnsi="宋体" w:cs="宋体" w:hint="eastAsia"/>
          <w:kern w:val="0"/>
          <w:sz w:val="21"/>
          <w:szCs w:val="21"/>
          <w:lang w:val="en-US" w:eastAsia="zh-CN"/>
        </w:rPr>
        <w:t>：扫黑除恶</w:t>
      </w:r>
      <w:r>
        <w:rPr>
          <w:rFonts w:ascii="宋体" w:eastAsia="宋体" w:hAnsi="宋体" w:cs="宋体"/>
          <w:kern w:val="0"/>
          <w:sz w:val="21"/>
          <w:szCs w:val="21"/>
          <w:lang w:val="en-US" w:eastAsia="zh-CN"/>
        </w:rPr>
        <w:t>专项斗争开展以来</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郴州市</w:t>
      </w:r>
      <w:r>
        <w:rPr>
          <w:rFonts w:ascii="宋体" w:eastAsia="宋体" w:hAnsi="宋体" w:cs="宋体" w:hint="eastAsia"/>
          <w:kern w:val="0"/>
          <w:sz w:val="21"/>
          <w:szCs w:val="21"/>
          <w:lang w:val="en-US" w:eastAsia="zh-CN"/>
        </w:rPr>
        <w:t>两级</w:t>
      </w:r>
      <w:r>
        <w:rPr>
          <w:rFonts w:ascii="宋体" w:eastAsia="宋体" w:hAnsi="宋体" w:cs="宋体"/>
          <w:kern w:val="0"/>
          <w:sz w:val="21"/>
          <w:szCs w:val="21"/>
          <w:lang w:val="en-US" w:eastAsia="zh-CN"/>
        </w:rPr>
        <w:t>法院对</w:t>
      </w:r>
      <w:r>
        <w:rPr>
          <w:rFonts w:ascii="宋体" w:eastAsia="宋体" w:hAnsi="宋体" w:cs="宋体" w:hint="eastAsia"/>
          <w:kern w:val="0"/>
          <w:sz w:val="21"/>
          <w:szCs w:val="21"/>
          <w:lang w:val="en-US" w:eastAsia="zh-CN"/>
        </w:rPr>
        <w:t>各类</w:t>
      </w:r>
      <w:r>
        <w:rPr>
          <w:rFonts w:ascii="宋体" w:eastAsia="宋体" w:hAnsi="宋体" w:cs="宋体"/>
          <w:kern w:val="0"/>
          <w:sz w:val="21"/>
          <w:szCs w:val="21"/>
          <w:lang w:val="en-US" w:eastAsia="zh-CN"/>
        </w:rPr>
        <w:t>黑恶势力犯罪行为发动</w:t>
      </w:r>
      <w:r>
        <w:rPr>
          <w:rFonts w:ascii="宋体" w:eastAsia="宋体" w:hAnsi="宋体" w:cs="宋体" w:hint="eastAsia"/>
          <w:kern w:val="0"/>
          <w:sz w:val="21"/>
          <w:szCs w:val="21"/>
          <w:lang w:val="en-US" w:eastAsia="zh-CN"/>
        </w:rPr>
        <w:t>凌厉攻势，</w:t>
      </w:r>
      <w:r>
        <w:rPr>
          <w:rFonts w:ascii="宋体" w:eastAsia="宋体" w:hAnsi="宋体" w:cs="宋体"/>
          <w:kern w:val="0"/>
          <w:sz w:val="21"/>
          <w:szCs w:val="21"/>
          <w:lang w:val="en-US" w:eastAsia="zh-CN"/>
        </w:rPr>
        <w:t>依法审理涉黑涉恶案件</w:t>
      </w:r>
      <w:r>
        <w:rPr>
          <w:rFonts w:ascii="宋体" w:eastAsia="宋体" w:hAnsi="宋体" w:cs="宋体" w:hint="eastAsia"/>
          <w:kern w:val="0"/>
          <w:sz w:val="21"/>
          <w:szCs w:val="21"/>
          <w:lang w:val="en-US" w:eastAsia="zh-CN"/>
        </w:rPr>
        <w:t>20</w:t>
      </w:r>
      <w:r>
        <w:rPr>
          <w:rFonts w:ascii="宋体" w:eastAsia="宋体" w:hAnsi="宋体" w:cs="宋体"/>
          <w:kern w:val="0"/>
          <w:sz w:val="21"/>
          <w:szCs w:val="21"/>
          <w:lang w:val="en-US" w:eastAsia="zh-CN"/>
        </w:rPr>
        <w:t>件</w:t>
      </w:r>
      <w:r>
        <w:rPr>
          <w:rFonts w:ascii="宋体" w:eastAsia="宋体" w:hAnsi="宋体" w:cs="宋体" w:hint="eastAsia"/>
          <w:kern w:val="0"/>
          <w:sz w:val="21"/>
          <w:szCs w:val="21"/>
          <w:lang w:val="en-US" w:eastAsia="zh-CN"/>
        </w:rPr>
        <w:t>61</w:t>
      </w:r>
      <w:r>
        <w:rPr>
          <w:rFonts w:ascii="宋体" w:eastAsia="宋体" w:hAnsi="宋体" w:cs="宋体"/>
          <w:kern w:val="0"/>
          <w:sz w:val="21"/>
          <w:szCs w:val="21"/>
          <w:lang w:val="en-US" w:eastAsia="zh-CN"/>
        </w:rPr>
        <w:t>人，其中对</w:t>
      </w:r>
      <w:r>
        <w:rPr>
          <w:rFonts w:ascii="宋体" w:eastAsia="宋体" w:hAnsi="宋体" w:cs="宋体" w:hint="eastAsia"/>
          <w:kern w:val="0"/>
          <w:sz w:val="21"/>
          <w:szCs w:val="21"/>
          <w:lang w:val="en-US" w:eastAsia="zh-CN"/>
        </w:rPr>
        <w:t>6</w:t>
      </w:r>
      <w:r>
        <w:rPr>
          <w:rFonts w:ascii="宋体" w:eastAsia="宋体" w:hAnsi="宋体" w:cs="宋体"/>
          <w:kern w:val="0"/>
          <w:sz w:val="21"/>
          <w:szCs w:val="21"/>
          <w:lang w:val="en-US" w:eastAsia="zh-CN"/>
        </w:rPr>
        <w:t>人判处</w:t>
      </w:r>
      <w:r>
        <w:rPr>
          <w:rFonts w:ascii="宋体" w:eastAsia="宋体" w:hAnsi="宋体" w:cs="宋体" w:hint="eastAsia"/>
          <w:kern w:val="0"/>
          <w:sz w:val="21"/>
          <w:szCs w:val="21"/>
          <w:lang w:val="en-US" w:eastAsia="zh-CN"/>
        </w:rPr>
        <w:t>5</w:t>
      </w:r>
      <w:r>
        <w:rPr>
          <w:rFonts w:ascii="宋体" w:eastAsia="宋体" w:hAnsi="宋体" w:cs="宋体"/>
          <w:kern w:val="0"/>
          <w:sz w:val="21"/>
          <w:szCs w:val="21"/>
          <w:lang w:val="en-US" w:eastAsia="zh-CN"/>
        </w:rPr>
        <w:t>年以上有期徒刑，对</w:t>
      </w:r>
      <w:r>
        <w:rPr>
          <w:rFonts w:ascii="宋体" w:eastAsia="宋体" w:hAnsi="宋体" w:cs="宋体" w:hint="eastAsia"/>
          <w:kern w:val="0"/>
          <w:sz w:val="21"/>
          <w:szCs w:val="21"/>
          <w:lang w:val="en-US" w:eastAsia="zh-CN"/>
        </w:rPr>
        <w:t>13人并处</w:t>
      </w:r>
      <w:r>
        <w:rPr>
          <w:rFonts w:ascii="宋体" w:eastAsia="宋体" w:hAnsi="宋体" w:cs="宋体"/>
          <w:kern w:val="0"/>
          <w:sz w:val="21"/>
          <w:szCs w:val="21"/>
          <w:lang w:val="en-US" w:eastAsia="zh-CN"/>
        </w:rPr>
        <w:t>没收财产</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罚金</w:t>
      </w:r>
      <w:r>
        <w:rPr>
          <w:rFonts w:ascii="宋体" w:eastAsia="宋体" w:hAnsi="宋体" w:cs="宋体" w:hint="eastAsia"/>
          <w:kern w:val="0"/>
          <w:sz w:val="21"/>
          <w:szCs w:val="21"/>
          <w:lang w:val="en-US" w:eastAsia="zh-CN"/>
        </w:rPr>
        <w:t>等</w:t>
      </w:r>
      <w:r>
        <w:rPr>
          <w:rFonts w:ascii="宋体" w:eastAsia="宋体" w:hAnsi="宋体" w:cs="宋体"/>
          <w:kern w:val="0"/>
          <w:sz w:val="21"/>
          <w:szCs w:val="21"/>
          <w:lang w:val="en-US" w:eastAsia="zh-CN"/>
        </w:rPr>
        <w:t>附加</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，由此可见，</w:t>
      </w:r>
      <w:r>
        <w:rPr>
          <w:rFonts w:ascii="宋体" w:eastAsia="宋体" w:hAnsi="宋体" w:cs="宋体" w:hint="eastAsia"/>
          <w:kern w:val="0"/>
          <w:sz w:val="21"/>
          <w:szCs w:val="21"/>
          <w:lang w:val="en-US" w:eastAsia="zh-CN"/>
        </w:rPr>
        <w:t>扫黑除恶（B）</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是我是全面建成小康社会的必然要求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是建设法治郴州的具体表现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可杜绝犯罪，建设平安郴州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对构建和谐郴州具有重要意义</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B.①②④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D.①②③④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14.</w:t>
      </w:r>
      <w:r>
        <w:rPr>
          <w:rFonts w:ascii="宋体" w:eastAsia="宋体" w:hAnsi="宋体" w:cs="宋体"/>
          <w:kern w:val="0"/>
          <w:sz w:val="21"/>
          <w:szCs w:val="21"/>
          <w:lang w:val="en-US" w:eastAsia="zh-CN"/>
        </w:rPr>
        <w:t>2018年1月</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国家统计局发布国民经济</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年报</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初步核算，2017年国内生产总值</w:t>
      </w:r>
      <w:r>
        <w:rPr>
          <w:rFonts w:ascii="宋体" w:eastAsia="宋体" w:hAnsi="宋体" w:cs="宋体" w:hint="eastAsia"/>
          <w:kern w:val="0"/>
          <w:sz w:val="21"/>
          <w:szCs w:val="21"/>
          <w:lang w:val="en-US" w:eastAsia="zh-CN"/>
        </w:rPr>
        <w:t>82.7</w:t>
      </w:r>
      <w:r>
        <w:rPr>
          <w:rFonts w:ascii="宋体" w:eastAsia="宋体" w:hAnsi="宋体" w:cs="宋体"/>
          <w:kern w:val="0"/>
          <w:sz w:val="21"/>
          <w:szCs w:val="21"/>
          <w:lang w:val="en-US" w:eastAsia="zh-CN"/>
        </w:rPr>
        <w:t>万亿元</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按可比价格计算</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同比增长6.9</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居民人均可支配收入比上年实际增长7.3</w:t>
      </w:r>
      <w:r>
        <w:rPr>
          <w:rFonts w:ascii="宋体" w:eastAsia="宋体" w:hAnsi="宋体" w:cs="宋体" w:hint="eastAsia"/>
          <w:kern w:val="0"/>
          <w:sz w:val="21"/>
          <w:szCs w:val="21"/>
          <w:lang w:val="en-US" w:eastAsia="zh-CN"/>
        </w:rPr>
        <w:t>%；我国</w:t>
      </w:r>
      <w:r>
        <w:rPr>
          <w:rFonts w:ascii="宋体" w:eastAsia="宋体" w:hAnsi="宋体" w:cs="宋体"/>
          <w:kern w:val="0"/>
          <w:sz w:val="21"/>
          <w:szCs w:val="21"/>
          <w:lang w:val="en-US" w:eastAsia="zh-CN"/>
        </w:rPr>
        <w:t>科技</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国防建设也取得了丰硕成果。</w:t>
      </w:r>
      <w:r>
        <w:rPr>
          <w:rFonts w:ascii="宋体" w:eastAsia="宋体" w:hAnsi="宋体" w:cs="宋体" w:hint="eastAsia"/>
          <w:kern w:val="0"/>
          <w:sz w:val="21"/>
          <w:szCs w:val="21"/>
          <w:lang w:val="en-US" w:eastAsia="zh-CN"/>
        </w:rPr>
        <w:t>这（A）</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kern w:val="0"/>
          <w:sz w:val="21"/>
          <w:szCs w:val="21"/>
          <w:lang w:val="en-US" w:eastAsia="zh-CN"/>
        </w:rPr>
        <w:t xml:space="preserve">说明我国的综合国力不断增强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kern w:val="0"/>
          <w:sz w:val="21"/>
          <w:szCs w:val="21"/>
          <w:lang w:val="en-US" w:eastAsia="zh-CN"/>
        </w:rPr>
        <w:t xml:space="preserve">得益于改革开放为发展提供了强劲的动力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kern w:val="0"/>
          <w:sz w:val="21"/>
          <w:szCs w:val="21"/>
          <w:lang w:val="en-US" w:eastAsia="zh-CN"/>
        </w:rPr>
        <w:t xml:space="preserve">得益于全国人民的艰苦奋斗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kern w:val="0"/>
          <w:sz w:val="21"/>
          <w:szCs w:val="21"/>
          <w:lang w:val="en-US" w:eastAsia="zh-CN"/>
        </w:rPr>
        <w:t>说明中国已跻身于世界发达国家行列</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B.①②④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D.②③④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15.根据“兴国之要、强国之路、立国之本、兴国之魂”顺序，下列选项排列正确的是（D）</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A.科学发展观----以经济建设为中心----对外开放----社会主义核心价值体系</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B.以经济建设为中心----对外开放----四项基本原则----社会主义核心价值体系</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C.四项基本原则----对外开放----科学发展观----社会主义核心价值体系</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D.以经济建设为中心----改革开放----四项基本原则----社会主义核心价值体系</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16.今年是我国改革开放40周年，中国特色社会主义已进入新时代，社会主要矛盾已经转化为（D）</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A.人民日益增长的物质文化需要同落后的社会生产之间的矛盾</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B.人民日益增长的物质文化需要同不平衡、不充分的发展之间的矛盾</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C.人民日益增长的美好生活需要同落后的社会生产之间的矛盾</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D.人民日益增长的美好生活需要同不平衡、不充分的发展之间的矛盾</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17.2018年3月，来自全国各地的全国人大代表汇聚北京，共商国是。这表明人民代表大会制度（B）</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color w:val="000000" w:themeColor="text1"/>
          <w:lang w:eastAsia="zh-CN"/>
          <w14:textFill xmlns:w14="http://schemas.microsoft.com/office/word/2010/wordml">
            <w14:solidFill>
              <w14:schemeClr w14:val="tx1"/>
            </w14:solidFill>
          </w14:textFill>
        </w:rPr>
        <w:t>是我国的基本政治制度</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color w:val="000000" w:themeColor="text1"/>
          <w:lang w:eastAsia="zh-CN"/>
          <w14:textFill xmlns:w14="http://schemas.microsoft.com/office/word/2010/wordml">
            <w14:solidFill>
              <w14:schemeClr w14:val="tx1"/>
            </w14:solidFill>
          </w14:textFill>
        </w:rPr>
        <w:t>是我国的根本政治制度</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color w:val="000000" w:themeColor="text1"/>
          <w:lang w:eastAsia="zh-CN"/>
          <w14:textFill xmlns:w14="http://schemas.microsoft.com/office/word/2010/wordml">
            <w14:solidFill>
              <w14:schemeClr w14:val="tx1"/>
            </w14:solidFill>
          </w14:textFill>
        </w:rPr>
        <w:t>保障了人民当家做主的权利</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color w:val="000000" w:themeColor="text1"/>
          <w:lang w:eastAsia="zh-CN"/>
          <w14:textFill xmlns:w14="http://schemas.microsoft.com/office/word/2010/wordml">
            <w14:solidFill>
              <w14:schemeClr w14:val="tx1"/>
            </w14:solidFill>
          </w14:textFill>
        </w:rPr>
        <w:t>是国家最高权力机关</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B.②③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D.③④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18.2018年5月28日，习近平在中国科学院、中国工程院两院院士大会上的讲话中指出：我们比历史上任何时期更接近中华民族伟大复兴的目标，我们比历史上任何时期都更需要建设世界科技强国。我国要建设世界科技强国应该（C）</w:t>
      </w:r>
    </w:p>
    <w:p>
      <w:pPr>
        <w:spacing w:line="240" w:lineRule="auto"/>
        <w:ind w:firstLine="420"/>
        <w:rPr>
          <w:rFonts w:ascii="宋体" w:eastAsia="楷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color w:val="000000" w:themeColor="text1"/>
          <w:lang w:eastAsia="zh-CN"/>
          <w14:textFill xmlns:w14="http://schemas.microsoft.com/office/word/2010/wordml">
            <w14:solidFill>
              <w14:schemeClr w14:val="tx1"/>
            </w14:solidFill>
          </w14:textFill>
        </w:rPr>
        <w:t>深化科技体制改革，为建设科技强国提供制度保障</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color w:val="000000" w:themeColor="text1"/>
          <w:lang w:eastAsia="zh-CN"/>
          <w14:textFill xmlns:w14="http://schemas.microsoft.com/office/word/2010/wordml">
            <w14:solidFill>
              <w14:schemeClr w14:val="tx1"/>
            </w14:solidFill>
          </w14:textFill>
        </w:rPr>
        <w:t>加大科技经费投入，为建设科技强国提供政治保障</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color w:val="000000" w:themeColor="text1"/>
          <w:lang w:eastAsia="zh-CN"/>
          <w14:textFill xmlns:w14="http://schemas.microsoft.com/office/word/2010/wordml">
            <w14:solidFill>
              <w14:schemeClr w14:val="tx1"/>
            </w14:solidFill>
          </w14:textFill>
        </w:rPr>
        <w:t>加大科技人才培养，为建设科技强国提供人才保障</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color w:val="000000" w:themeColor="text1"/>
          <w:lang w:eastAsia="zh-CN"/>
          <w14:textFill xmlns:w14="http://schemas.microsoft.com/office/word/2010/wordml">
            <w14:solidFill>
              <w14:schemeClr w14:val="tx1"/>
            </w14:solidFill>
          </w14:textFill>
        </w:rPr>
        <w:t>加强国际科技合作，博采世界各国科技之长</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B.①②④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C.①③④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D.①②③④</w:t>
      </w:r>
    </w:p>
    <w:p>
      <w:pPr>
        <w:spacing w:line="240" w:lineRule="auto"/>
        <w:ind w:firstLine="420"/>
        <w:rPr>
          <w:rFonts w:ascii="楷体" w:eastAsia="楷体" w:hAnsi="楷体" w:cs="楷体" w:hint="eastAsia"/>
          <w:color w:val="000000" w:themeColor="text1"/>
          <w14:textFill xmlns:w14="http://schemas.microsoft.com/office/word/2010/wordml">
            <w14:solidFill>
              <w14:schemeClr w14:val="tx1"/>
            </w14:solidFill>
          </w14:textFill>
        </w:rPr>
      </w:pPr>
      <w:r>
        <w:rPr>
          <w:rFonts w:ascii="宋体" w:eastAsia="宋体" w:hAnsi="宋体" w:cs="宋体" w:hint="eastAsia"/>
          <w:lang w:val="en-US" w:eastAsia="zh-CN"/>
        </w:rPr>
        <w:t>19.2017年内蒙古自治区成立70周年，某市某学校开展民族团结宣传教育活动。同学们通过活动认识到：团结稳定是福，分裂动乱是祸，我们各民族要像石榴籽那样紧紧抱在一起。因此（B）</w:t>
      </w:r>
    </w:p>
    <w:p>
      <w:pPr>
        <w:spacing w:line="240" w:lineRule="auto"/>
        <w:ind w:firstLine="420"/>
        <w:rPr>
          <w:rFonts w:ascii="宋体" w:eastAsia="宋体" w:hAnsi="宋体" w:cs="宋体" w:hint="eastAsia"/>
          <w:kern w:val="0"/>
          <w:sz w:val="21"/>
          <w:szCs w:val="21"/>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①</w:t>
      </w:r>
      <w:r>
        <w:rPr>
          <w:rFonts w:ascii="楷体" w:eastAsia="楷体" w:hAnsi="楷体" w:cs="楷体" w:hint="eastAsia"/>
          <w:color w:val="000000" w:themeColor="text1"/>
          <w:lang w:eastAsia="zh-CN"/>
          <w14:textFill xmlns:w14="http://schemas.microsoft.com/office/word/2010/wordml">
            <w14:solidFill>
              <w14:schemeClr w14:val="tx1"/>
            </w14:solidFill>
          </w14:textFill>
        </w:rPr>
        <w:t>国家安宁和民族团结需要我们共同去维护</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②</w:t>
      </w:r>
      <w:r>
        <w:rPr>
          <w:rFonts w:ascii="楷体" w:eastAsia="楷体" w:hAnsi="楷体" w:cs="楷体" w:hint="eastAsia"/>
          <w:color w:val="000000" w:themeColor="text1"/>
          <w:lang w:eastAsia="zh-CN"/>
          <w14:textFill xmlns:w14="http://schemas.microsoft.com/office/word/2010/wordml">
            <w14:solidFill>
              <w14:schemeClr w14:val="tx1"/>
            </w14:solidFill>
          </w14:textFill>
        </w:rPr>
        <w:t>一言一行都要遵从汉族的风俗习惯</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③</w:t>
      </w:r>
      <w:r>
        <w:rPr>
          <w:rFonts w:ascii="楷体" w:eastAsia="楷体" w:hAnsi="楷体" w:cs="楷体" w:hint="eastAsia"/>
          <w:color w:val="000000" w:themeColor="text1"/>
          <w:lang w:eastAsia="zh-CN"/>
          <w14:textFill xmlns:w14="http://schemas.microsoft.com/office/word/2010/wordml">
            <w14:solidFill>
              <w14:schemeClr w14:val="tx1"/>
            </w14:solidFill>
          </w14:textFill>
        </w:rPr>
        <w:t>各族人民要平等相处，不做伤害民族感情的事</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④</w:t>
      </w:r>
      <w:r>
        <w:rPr>
          <w:rFonts w:ascii="楷体" w:eastAsia="楷体" w:hAnsi="楷体" w:cs="楷体" w:hint="eastAsia"/>
          <w:color w:val="000000" w:themeColor="text1"/>
          <w:lang w:eastAsia="zh-CN"/>
          <w14:textFill xmlns:w14="http://schemas.microsoft.com/office/word/2010/wordml">
            <w14:solidFill>
              <w14:schemeClr w14:val="tx1"/>
            </w14:solidFill>
          </w14:textFill>
        </w:rPr>
        <w:t>维护民族团结是全体公民的共同责任</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p>
    <w:p>
      <w:pPr>
        <w:ind w:firstLine="420" w:firstLineChars="200"/>
        <w:rPr>
          <w:rFonts w:ascii="楷体" w:eastAsia="楷体" w:hAnsi="楷体" w:cs="楷体" w:hint="eastAsia"/>
          <w:color w:val="000000" w:themeColor="text1"/>
          <w14:textFill xmlns:w14="http://schemas.microsoft.com/office/word/2010/wordml">
            <w14:solidFill>
              <w14:schemeClr w14:val="tx1"/>
            </w14:solidFill>
          </w14:textFill>
        </w:rPr>
      </w:pPr>
      <w:r>
        <w:rPr>
          <w:rFonts w:ascii="楷体" w:eastAsia="楷体" w:hAnsi="楷体" w:cs="楷体" w:hint="eastAsia"/>
          <w:color w:val="000000" w:themeColor="text1"/>
          <w14:textFill xmlns:w14="http://schemas.microsoft.com/office/word/2010/wordml">
            <w14:solidFill>
              <w14:schemeClr w14:val="tx1"/>
            </w14:solidFill>
          </w14:textFill>
        </w:rPr>
        <w:t xml:space="preserve">A.①②③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B.①③④    </w:t>
      </w:r>
    </w:p>
    <w:p>
      <w:pPr>
        <w:spacing w:line="240" w:lineRule="auto"/>
        <w:ind w:firstLine="420"/>
        <w:rPr>
          <w:rFonts w:ascii="宋体" w:eastAsia="宋体" w:hAnsi="宋体" w:cs="宋体" w:hint="eastAsia"/>
          <w:lang w:val="en-US" w:eastAsia="zh-CN"/>
        </w:rPr>
      </w:pPr>
      <w:r>
        <w:rPr>
          <w:rFonts w:ascii="楷体" w:eastAsia="楷体" w:hAnsi="楷体" w:cs="楷体" w:hint="eastAsia"/>
          <w:color w:val="000000" w:themeColor="text1"/>
          <w14:textFill xmlns:w14="http://schemas.microsoft.com/office/word/2010/wordml">
            <w14:solidFill>
              <w14:schemeClr w14:val="tx1"/>
            </w14:solidFill>
          </w14:textFill>
        </w:rPr>
        <w:t xml:space="preserve">C.②③④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 xml:space="preserve"> </w:t>
      </w:r>
      <w:r>
        <w:rPr>
          <w:rFonts w:ascii="楷体" w:eastAsia="楷体" w:hAnsi="楷体" w:cs="楷体" w:hint="eastAsia"/>
          <w:color w:val="000000" w:themeColor="text1"/>
          <w:lang w:val="en-US" w:eastAsia="zh-CN"/>
          <w14:textFill xmlns:w14="http://schemas.microsoft.com/office/word/2010/wordml">
            <w14:solidFill>
              <w14:schemeClr w14:val="tx1"/>
            </w14:solidFill>
          </w14:textFill>
        </w:rPr>
        <w:t xml:space="preserve">    </w:t>
      </w:r>
      <w:r>
        <w:rPr>
          <w:rFonts w:ascii="楷体" w:eastAsia="楷体" w:hAnsi="楷体" w:cs="楷体" w:hint="eastAsia"/>
          <w:color w:val="000000" w:themeColor="text1"/>
          <w14:textFill xmlns:w14="http://schemas.microsoft.com/office/word/2010/wordml">
            <w14:solidFill>
              <w14:schemeClr w14:val="tx1"/>
            </w14:solidFill>
          </w14:textFill>
        </w:rPr>
        <w:t>D.①②④</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20.2018年3月20日，国家主席习近平在十三届全国人大一次会议闭幕会上发表重要讲话指出：中国人民是具有伟大创造精神的人民，是具有伟大奋斗精神的人民，是具有伟大团结精神的人民，是具有伟大梦想精神的人民。下列选项中所述事例不能很好体现习近平主席上述论断的是（C）</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A.当代“愚公”黄大发绝壁上凿出通天渠</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B.操劳数十年，南仁东为中国开了“天眼”</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C.为反对美国贸易战，倡议全面抵制美货</w:t>
      </w:r>
    </w:p>
    <w:p>
      <w:pPr>
        <w:spacing w:line="240" w:lineRule="auto"/>
        <w:ind w:firstLine="420"/>
        <w:rPr>
          <w:rFonts w:ascii="楷体" w:eastAsia="楷体" w:hAnsi="楷体" w:cs="楷体" w:hint="eastAsia"/>
          <w:lang w:val="en-US" w:eastAsia="zh-CN"/>
        </w:rPr>
      </w:pPr>
      <w:r>
        <w:rPr>
          <w:rFonts w:ascii="楷体" w:eastAsia="楷体" w:hAnsi="楷体" w:cs="楷体" w:hint="eastAsia"/>
          <w:lang w:val="en-US" w:eastAsia="zh-CN"/>
        </w:rPr>
        <w:t>D.“时代楷模”钟扬热心公益，援藏十六载</w:t>
      </w:r>
    </w:p>
    <w:p>
      <w:pPr>
        <w:spacing w:line="240" w:lineRule="auto"/>
        <w:ind w:firstLine="420"/>
        <w:rPr>
          <w:rFonts w:asciiTheme="minorEastAsia" w:eastAsiaTheme="minorEastAsia" w:hAnsiTheme="minorEastAsia" w:cstheme="minorEastAsia" w:hint="eastAsia"/>
          <w:kern w:val="0"/>
          <w:szCs w:val="21"/>
          <w:lang w:val="en-US" w:eastAsia="zh-CN"/>
        </w:rPr>
      </w:pPr>
      <w:r>
        <w:rPr>
          <w:rFonts w:ascii="仿宋" w:eastAsia="仿宋" w:hAnsi="仿宋" w:cs="仿宋" w:hint="eastAsia"/>
          <w:kern w:val="0"/>
          <w:szCs w:val="21"/>
          <w:lang w:val="en-US" w:eastAsia="zh-CN"/>
        </w:rPr>
        <w:t>2018年5月29日，郴州市教育局为了防范和减少溺水事故发生，确保广大中小学生生命安全，特制定并下发了《郴州市中小学开展预防学生溺水事故专项行动实施方案》，全市各校立即开展了以</w:t>
      </w:r>
      <w:r>
        <w:rPr>
          <w:rFonts w:ascii="仿宋" w:eastAsia="仿宋" w:hAnsi="仿宋" w:cs="仿宋" w:hint="eastAsia"/>
          <w:kern w:val="0"/>
          <w:szCs w:val="21"/>
        </w:rPr>
        <w:t>“珍爱生命，预防溺水”</w:t>
      </w:r>
      <w:r>
        <w:rPr>
          <w:rFonts w:ascii="仿宋" w:eastAsia="仿宋" w:hAnsi="仿宋" w:cs="仿宋" w:hint="eastAsia"/>
          <w:kern w:val="0"/>
          <w:szCs w:val="21"/>
          <w:lang w:eastAsia="zh-CN"/>
        </w:rPr>
        <w:t>为</w:t>
      </w:r>
      <w:r>
        <w:rPr>
          <w:rFonts w:ascii="仿宋" w:eastAsia="仿宋" w:hAnsi="仿宋" w:cs="仿宋" w:hint="eastAsia"/>
          <w:kern w:val="0"/>
          <w:szCs w:val="21"/>
        </w:rPr>
        <w:t>主题</w:t>
      </w:r>
      <w:r>
        <w:rPr>
          <w:rFonts w:ascii="仿宋" w:eastAsia="仿宋" w:hAnsi="仿宋" w:cs="仿宋" w:hint="eastAsia"/>
          <w:kern w:val="0"/>
          <w:szCs w:val="21"/>
          <w:lang w:eastAsia="zh-CN"/>
        </w:rPr>
        <w:t>的</w:t>
      </w:r>
      <w:r>
        <w:rPr>
          <w:rFonts w:ascii="仿宋" w:eastAsia="仿宋" w:hAnsi="仿宋" w:cs="仿宋" w:hint="eastAsia"/>
          <w:kern w:val="0"/>
          <w:szCs w:val="21"/>
        </w:rPr>
        <w:t>安全教育活动。</w:t>
      </w:r>
      <w:r>
        <w:rPr>
          <w:rFonts w:asciiTheme="minorEastAsia" w:hAnsiTheme="minorEastAsia" w:cstheme="minorEastAsia" w:hint="eastAsia"/>
          <w:kern w:val="0"/>
          <w:szCs w:val="21"/>
          <w:lang w:eastAsia="zh-CN"/>
        </w:rPr>
        <w:t>依据材料回答</w:t>
      </w:r>
      <w:r>
        <w:rPr>
          <w:rFonts w:asciiTheme="minorEastAsia" w:hAnsiTheme="minorEastAsia" w:cstheme="minorEastAsia" w:hint="eastAsia"/>
          <w:kern w:val="0"/>
          <w:szCs w:val="21"/>
          <w:lang w:val="en-US" w:eastAsia="zh-CN"/>
        </w:rPr>
        <w:t>21</w:t>
      </w:r>
      <w:r>
        <w:rPr>
          <w:rFonts w:ascii="宋体" w:hAnsi="宋体" w:hint="eastAsia"/>
          <w:szCs w:val="21"/>
        </w:rPr>
        <w:t>～</w:t>
      </w:r>
      <w:r>
        <w:rPr>
          <w:rFonts w:asciiTheme="minorEastAsia" w:hAnsiTheme="minorEastAsia" w:cstheme="minorEastAsia" w:hint="eastAsia"/>
          <w:kern w:val="0"/>
          <w:szCs w:val="21"/>
          <w:lang w:val="en-US" w:eastAsia="zh-CN"/>
        </w:rPr>
        <w:t>22题。</w:t>
      </w:r>
    </w:p>
    <w:p>
      <w:pPr>
        <w:keepNext w:val="0"/>
        <w:keepLines w:val="0"/>
        <w:pageBreakBefore w:val="0"/>
        <w:widowControl w:val="0"/>
        <w:kinsoku/>
        <w:wordWrap/>
        <w:overflowPunct/>
        <w:topLinePunct w:val="0"/>
        <w:autoSpaceDE/>
        <w:autoSpaceDN/>
        <w:bidi w:val="0"/>
        <w:adjustRightInd/>
        <w:snapToGrid/>
        <w:spacing w:line="240" w:lineRule="auto"/>
        <w:ind w:left="0" w:right="0" w:firstLine="315" w:leftChars="0" w:rightChars="0" w:firstLineChars="150"/>
        <w:jc w:val="both"/>
        <w:textAlignment w:val="auto"/>
        <w:outlineLvl w:val="9"/>
        <w:rPr>
          <w:rFonts w:asciiTheme="minorEastAsia" w:eastAsiaTheme="minorEastAsia" w:hAnsiTheme="minorEastAsia"/>
          <w:szCs w:val="21"/>
        </w:rPr>
      </w:pPr>
      <w:r>
        <w:rPr>
          <w:rFonts w:asciiTheme="minorEastAsia" w:hAnsiTheme="minorEastAsia" w:cstheme="minorEastAsia" w:hint="eastAsia"/>
          <w:kern w:val="0"/>
          <w:szCs w:val="21"/>
          <w:lang w:val="en-US" w:eastAsia="zh-CN"/>
        </w:rPr>
        <w:t>21.</w:t>
      </w:r>
      <w:r>
        <w:rPr>
          <w:rFonts w:asciiTheme="minorEastAsia" w:eastAsiaTheme="minorEastAsia" w:hAnsiTheme="minorEastAsia"/>
          <w:szCs w:val="21"/>
        </w:rPr>
        <w:t>这</w:t>
      </w:r>
      <w:r>
        <w:rPr>
          <w:rFonts w:asciiTheme="minorEastAsia" w:hAnsiTheme="minorEastAsia" w:hint="eastAsia"/>
          <w:szCs w:val="21"/>
          <w:lang w:eastAsia="zh-CN"/>
        </w:rPr>
        <w:t>则材料</w:t>
      </w:r>
      <w:r>
        <w:rPr>
          <w:rFonts w:asciiTheme="minorEastAsia" w:eastAsiaTheme="minorEastAsia" w:hAnsiTheme="minorEastAsia"/>
          <w:szCs w:val="21"/>
        </w:rPr>
        <w:t>体现了对未成年人的（C）</w:t>
      </w:r>
    </w:p>
    <w:p>
      <w:pPr>
        <w:ind w:firstLine="420" w:firstLineChars="200"/>
        <w:textAlignment w:val="center"/>
        <w:rPr>
          <w:rFonts w:ascii="楷体" w:eastAsia="楷体" w:hAnsi="楷体" w:cs="楷体" w:hint="eastAsia"/>
          <w:szCs w:val="21"/>
        </w:rPr>
      </w:pPr>
      <w:r>
        <w:rPr>
          <w:rFonts w:ascii="楷体" w:eastAsia="楷体" w:hAnsi="楷体" w:cs="楷体" w:hint="eastAsia"/>
          <w:szCs w:val="21"/>
        </w:rPr>
        <w:t>①学校保护 ②家庭保护  ③社会保护 ④司法保护</w:t>
      </w:r>
    </w:p>
    <w:p>
      <w:pPr>
        <w:ind w:firstLine="420" w:firstLineChars="200"/>
        <w:textAlignment w:val="center"/>
        <w:rPr>
          <w:rFonts w:ascii="楷体" w:eastAsia="楷体" w:hAnsi="楷体" w:cs="楷体" w:hint="eastAsia"/>
          <w:szCs w:val="21"/>
          <w:lang w:val="en-US" w:eastAsia="zh-CN"/>
        </w:rPr>
      </w:pPr>
      <w:r>
        <w:rPr>
          <w:rFonts w:ascii="楷体" w:eastAsia="楷体" w:hAnsi="楷体" w:cs="楷体" w:hint="eastAsia"/>
          <w:szCs w:val="21"/>
        </w:rPr>
        <w:t>A．①②</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B．③④</w:t>
      </w:r>
      <w:r>
        <w:rPr>
          <w:rFonts w:ascii="楷体" w:eastAsia="楷体" w:hAnsi="楷体" w:cs="楷体" w:hint="eastAsia"/>
          <w:szCs w:val="21"/>
        </w:rPr>
        <w:tab/>
      </w:r>
      <w:r>
        <w:rPr>
          <w:rFonts w:ascii="楷体" w:eastAsia="楷体" w:hAnsi="楷体" w:cs="楷体" w:hint="eastAsia"/>
          <w:szCs w:val="21"/>
          <w:lang w:val="en-US" w:eastAsia="zh-CN"/>
        </w:rPr>
        <w:t xml:space="preserve">     </w:t>
      </w:r>
    </w:p>
    <w:p>
      <w:pPr>
        <w:ind w:firstLine="420" w:firstLineChars="200"/>
        <w:textAlignment w:val="center"/>
        <w:rPr>
          <w:rFonts w:ascii="宋体" w:hAnsi="宋体" w:hint="eastAsia"/>
          <w:szCs w:val="21"/>
          <w:lang w:val="en-US" w:eastAsia="zh-CN"/>
        </w:rPr>
      </w:pPr>
      <w:r>
        <w:rPr>
          <w:rFonts w:ascii="楷体" w:eastAsia="楷体" w:hAnsi="楷体" w:cs="楷体" w:hint="eastAsia"/>
          <w:szCs w:val="21"/>
        </w:rPr>
        <w:t>C．①③</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D．②④</w:t>
      </w:r>
    </w:p>
    <w:p>
      <w:pPr>
        <w:keepNext w:val="0"/>
        <w:keepLines w:val="0"/>
        <w:pageBreakBefore w:val="0"/>
        <w:widowControl w:val="0"/>
        <w:kinsoku/>
        <w:wordWrap/>
        <w:overflowPunct/>
        <w:topLinePunct w:val="0"/>
        <w:autoSpaceDE/>
        <w:autoSpaceDN/>
        <w:bidi w:val="0"/>
        <w:adjustRightInd/>
        <w:snapToGrid/>
        <w:spacing w:line="240" w:lineRule="auto"/>
        <w:ind w:left="0" w:right="0" w:firstLine="315" w:leftChars="0" w:rightChars="0" w:firstLineChars="150"/>
        <w:jc w:val="both"/>
        <w:textAlignment w:val="auto"/>
        <w:outlineLvl w:val="9"/>
        <w:rPr>
          <w:rFonts w:asciiTheme="minorEastAsia" w:hAnsiTheme="minorEastAsia" w:cstheme="minorEastAsia" w:hint="eastAsia"/>
          <w:kern w:val="0"/>
          <w:szCs w:val="21"/>
          <w:lang w:val="en-US" w:eastAsia="zh-CN"/>
        </w:rPr>
      </w:pPr>
      <w:r>
        <w:rPr>
          <w:rFonts w:asciiTheme="minorEastAsia" w:hAnsiTheme="minorEastAsia" w:cstheme="minorEastAsia" w:hint="eastAsia"/>
          <w:kern w:val="0"/>
          <w:szCs w:val="21"/>
          <w:lang w:val="en-US" w:eastAsia="zh-CN"/>
        </w:rPr>
        <w:t>22.</w:t>
      </w:r>
      <w:r>
        <w:rPr>
          <w:rFonts w:asciiTheme="minorEastAsia" w:hAnsiTheme="minorEastAsia" w:cstheme="minorEastAsia" w:hint="eastAsia"/>
          <w:kern w:val="0"/>
          <w:szCs w:val="21"/>
          <w:lang w:eastAsia="zh-CN"/>
        </w:rPr>
        <w:t>青少年要预防溺水，下列做法正确的有（</w:t>
      </w:r>
      <w:r>
        <w:rPr>
          <w:rFonts w:asciiTheme="minorEastAsia" w:hAnsiTheme="minorEastAsia" w:cstheme="minorEastAsia" w:hint="eastAsia"/>
          <w:kern w:val="0"/>
          <w:szCs w:val="21"/>
          <w:lang w:val="en-US" w:eastAsia="zh-CN"/>
        </w:rPr>
        <w:t>B</w:t>
      </w:r>
      <w:r>
        <w:rPr>
          <w:rFonts w:asciiTheme="minorEastAsia" w:hAnsiTheme="minorEastAsia" w:cstheme="minorEastAsia" w:hint="eastAsia"/>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315" w:leftChars="0" w:rightChars="0" w:firstLineChars="150"/>
        <w:jc w:val="both"/>
        <w:textAlignment w:val="auto"/>
        <w:outlineLvl w:val="9"/>
        <w:rPr>
          <w:rFonts w:ascii="楷体_GB2312" w:hAnsi="宋体" w:eastAsiaTheme="minorEastAsia" w:hint="eastAsia"/>
          <w:kern w:val="0"/>
          <w:szCs w:val="21"/>
          <w:lang w:eastAsia="zh-CN"/>
        </w:rPr>
      </w:pPr>
      <w:r>
        <w:rPr>
          <w:rFonts w:ascii="楷体" w:eastAsia="楷体" w:hAnsi="楷体" w:cs="楷体" w:hint="eastAsia"/>
          <w:szCs w:val="21"/>
        </w:rPr>
        <w:t>①</w:t>
      </w:r>
      <w:r>
        <w:rPr>
          <w:rFonts w:ascii="楷体" w:eastAsia="楷体" w:hAnsi="楷体" w:cs="楷体" w:hint="eastAsia"/>
          <w:kern w:val="0"/>
          <w:szCs w:val="21"/>
        </w:rPr>
        <w:t>不私自下水游泳</w:t>
      </w:r>
      <w:r>
        <w:rPr>
          <w:rFonts w:ascii="楷体" w:eastAsia="楷体" w:hAnsi="楷体" w:cs="楷体" w:hint="eastAsia"/>
          <w:kern w:val="0"/>
          <w:szCs w:val="21"/>
          <w:lang w:val="en-US" w:eastAsia="zh-CN"/>
        </w:rPr>
        <w:t xml:space="preserve"> </w:t>
      </w:r>
      <w:r>
        <w:rPr>
          <w:rFonts w:ascii="楷体" w:eastAsia="楷体" w:hAnsi="楷体" w:cs="楷体" w:hint="eastAsia"/>
          <w:szCs w:val="21"/>
        </w:rPr>
        <w:t>②</w:t>
      </w:r>
      <w:r>
        <w:rPr>
          <w:rFonts w:ascii="楷体" w:eastAsia="楷体" w:hAnsi="楷体" w:cs="楷体" w:hint="eastAsia"/>
          <w:szCs w:val="21"/>
          <w:lang w:eastAsia="zh-CN"/>
        </w:rPr>
        <w:t>不</w:t>
      </w:r>
      <w:r>
        <w:rPr>
          <w:rFonts w:ascii="楷体" w:eastAsia="楷体" w:hAnsi="楷体" w:cs="楷体" w:hint="eastAsia"/>
          <w:kern w:val="0"/>
          <w:szCs w:val="21"/>
        </w:rPr>
        <w:t>擅自与他人结伴游泳</w:t>
      </w:r>
      <w:r>
        <w:rPr>
          <w:rFonts w:ascii="楷体" w:eastAsia="楷体" w:hAnsi="楷体" w:cs="楷体" w:hint="eastAsia"/>
          <w:kern w:val="0"/>
          <w:szCs w:val="21"/>
          <w:lang w:val="en-US" w:eastAsia="zh-CN"/>
        </w:rPr>
        <w:t xml:space="preserve"> </w:t>
      </w:r>
      <w:r>
        <w:rPr>
          <w:rFonts w:ascii="楷体" w:eastAsia="楷体" w:hAnsi="楷体" w:cs="楷体" w:hint="eastAsia"/>
          <w:szCs w:val="21"/>
        </w:rPr>
        <w:t>③</w:t>
      </w:r>
      <w:r>
        <w:rPr>
          <w:rFonts w:ascii="楷体" w:eastAsia="楷体" w:hAnsi="楷体" w:cs="楷体" w:hint="eastAsia"/>
          <w:kern w:val="0"/>
          <w:szCs w:val="21"/>
          <w:lang w:eastAsia="zh-CN"/>
        </w:rPr>
        <w:t>不</w:t>
      </w:r>
      <w:r>
        <w:rPr>
          <w:rFonts w:ascii="楷体" w:eastAsia="楷体" w:hAnsi="楷体" w:cs="楷体" w:hint="eastAsia"/>
          <w:kern w:val="0"/>
          <w:szCs w:val="21"/>
        </w:rPr>
        <w:t>在</w:t>
      </w:r>
      <w:r>
        <w:rPr>
          <w:rFonts w:ascii="楷体" w:eastAsia="楷体" w:hAnsi="楷体" w:cs="楷体" w:hint="eastAsia"/>
          <w:kern w:val="0"/>
          <w:szCs w:val="21"/>
          <w:lang w:eastAsia="zh-CN"/>
        </w:rPr>
        <w:t>无</w:t>
      </w:r>
      <w:r>
        <w:rPr>
          <w:rFonts w:ascii="楷体" w:eastAsia="楷体" w:hAnsi="楷体" w:cs="楷体" w:hint="eastAsia"/>
          <w:kern w:val="0"/>
          <w:szCs w:val="21"/>
        </w:rPr>
        <w:t>家长或老师带队的情况下游泳</w:t>
      </w:r>
      <w:r>
        <w:rPr>
          <w:rFonts w:ascii="楷体" w:eastAsia="楷体" w:hAnsi="楷体" w:cs="楷体" w:hint="eastAsia"/>
          <w:kern w:val="0"/>
          <w:szCs w:val="21"/>
          <w:lang w:val="en-US" w:eastAsia="zh-CN"/>
        </w:rPr>
        <w:t xml:space="preserve"> </w:t>
      </w:r>
      <w:r>
        <w:rPr>
          <w:rFonts w:ascii="楷体" w:eastAsia="楷体" w:hAnsi="楷体" w:cs="楷体" w:hint="eastAsia"/>
          <w:szCs w:val="21"/>
        </w:rPr>
        <w:t>④</w:t>
      </w:r>
      <w:r>
        <w:rPr>
          <w:rFonts w:ascii="楷体" w:eastAsia="楷体" w:hAnsi="楷体" w:cs="楷体" w:hint="eastAsia"/>
          <w:kern w:val="0"/>
          <w:szCs w:val="21"/>
          <w:lang w:eastAsia="zh-CN"/>
        </w:rPr>
        <w:t>在</w:t>
      </w:r>
      <w:r>
        <w:rPr>
          <w:rFonts w:ascii="楷体" w:eastAsia="楷体" w:hAnsi="楷体" w:cs="楷体" w:hint="eastAsia"/>
          <w:kern w:val="0"/>
          <w:szCs w:val="21"/>
        </w:rPr>
        <w:t>无安全设施、无救护人员</w:t>
      </w:r>
      <w:r>
        <w:rPr>
          <w:rFonts w:ascii="楷体" w:eastAsia="楷体" w:hAnsi="楷体" w:cs="楷体" w:hint="eastAsia"/>
          <w:kern w:val="0"/>
          <w:szCs w:val="21"/>
          <w:lang w:eastAsia="zh-CN"/>
        </w:rPr>
        <w:t>但熟悉</w:t>
      </w:r>
      <w:r>
        <w:rPr>
          <w:rFonts w:ascii="楷体" w:eastAsia="楷体" w:hAnsi="楷体" w:cs="楷体" w:hint="eastAsia"/>
          <w:kern w:val="0"/>
          <w:szCs w:val="21"/>
        </w:rPr>
        <w:t>的水域游泳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center"/>
        <w:rPr>
          <w:rFonts w:ascii="楷体" w:eastAsia="楷体" w:hAnsi="楷体" w:cs="楷体" w:hint="eastAsia"/>
          <w:szCs w:val="21"/>
        </w:rPr>
      </w:pPr>
      <w:r>
        <w:rPr>
          <w:rFonts w:ascii="楷体" w:eastAsia="楷体" w:hAnsi="楷体" w:cs="楷体" w:hint="eastAsia"/>
          <w:szCs w:val="21"/>
        </w:rPr>
        <w:t>A．①②④</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B．①②③</w:t>
      </w:r>
      <w:r>
        <w:rPr>
          <w:rFonts w:ascii="楷体" w:eastAsia="楷体" w:hAnsi="楷体" w:cs="楷体" w:hint="eastAsia"/>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center"/>
        <w:rPr>
          <w:rFonts w:ascii="宋体" w:hAnsi="宋体" w:hint="eastAsia"/>
          <w:szCs w:val="21"/>
        </w:rPr>
      </w:pPr>
      <w:r>
        <w:rPr>
          <w:rFonts w:ascii="楷体" w:eastAsia="楷体" w:hAnsi="楷体" w:cs="楷体" w:hint="eastAsia"/>
          <w:szCs w:val="21"/>
        </w:rPr>
        <w:t>C．①③④</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D．②③④</w:t>
      </w:r>
      <w:r>
        <w:rPr>
          <w:rFonts w:ascii="楷体_GB2312" w:eastAsia="楷体_GB2312" w:hAnsi="宋体" w:hint="eastAsia"/>
          <w:kern w:val="0"/>
          <w:szCs w:val="21"/>
        </w:rPr>
        <w:t xml:space="preserve">   </w:t>
      </w:r>
    </w:p>
    <w:p>
      <w:pPr>
        <w:spacing w:line="240" w:lineRule="auto"/>
        <w:ind w:firstLine="420"/>
        <w:rPr>
          <w:rFonts w:ascii="宋体" w:hAnsi="宋体"/>
          <w:color w:val="000000"/>
        </w:rPr>
      </w:pPr>
      <w:r>
        <w:rPr>
          <w:rFonts w:ascii="宋体" w:eastAsia="宋体" w:hAnsi="宋体" w:cs="宋体" w:hint="eastAsia"/>
          <w:lang w:val="en-US" w:eastAsia="zh-CN"/>
        </w:rPr>
        <w:t>23.</w:t>
      </w:r>
      <w:r>
        <w:rPr>
          <w:rFonts w:ascii="宋体" w:hAnsi="宋体"/>
          <w:color w:val="000000"/>
        </w:rPr>
        <w:t>当我们搭乘公共汽车时，公交广播有时会</w:t>
      </w:r>
      <w:r>
        <w:rPr>
          <w:rFonts w:ascii="宋体" w:hAnsi="宋体" w:hint="eastAsia"/>
          <w:color w:val="000000"/>
        </w:rPr>
        <w:t>温馨提醒我们：请注意保管好自己的财物，防止小偷行窃</w:t>
      </w:r>
      <w:r>
        <w:rPr>
          <w:rFonts w:ascii="宋体" w:hAnsi="宋体"/>
          <w:color w:val="000000"/>
        </w:rPr>
        <w:t>!对此，我们的正确做法有</w:t>
      </w:r>
      <w:r>
        <w:rPr>
          <w:rFonts w:ascii="宋体" w:hAnsi="宋体" w:hint="eastAsia"/>
          <w:color w:val="000000"/>
          <w:lang w:eastAsia="zh-CN"/>
        </w:rPr>
        <w:t>（</w:t>
      </w:r>
      <w:r>
        <w:rPr>
          <w:rFonts w:ascii="宋体" w:hAnsi="宋体" w:hint="eastAsia"/>
          <w:color w:val="000000"/>
          <w:lang w:val="en-US" w:eastAsia="zh-CN"/>
        </w:rPr>
        <w:t>A</w:t>
      </w:r>
      <w:r>
        <w:rPr>
          <w:rFonts w:ascii="宋体" w:hAnsi="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right="0" w:leftChars="0" w:rightChars="0"/>
        <w:jc w:val="both"/>
        <w:textAlignment w:val="auto"/>
        <w:outlineLvl w:val="9"/>
        <w:rPr>
          <w:rFonts w:ascii="楷体" w:eastAsia="楷体" w:hAnsi="楷体" w:cs="楷体" w:hint="eastAsia"/>
          <w:color w:val="000000"/>
        </w:rPr>
      </w:pPr>
      <w:r>
        <w:rPr>
          <w:rFonts w:ascii="宋体" w:hAnsi="宋体" w:hint="eastAsia"/>
          <w:color w:val="000000"/>
          <w:lang w:val="en-US" w:eastAsia="zh-CN"/>
        </w:rPr>
        <w:t xml:space="preserve">    </w:t>
      </w:r>
      <w:r>
        <w:rPr>
          <w:rFonts w:ascii="楷体" w:eastAsia="楷体" w:hAnsi="楷体" w:cs="楷体" w:hint="eastAsia"/>
          <w:color w:val="000000"/>
        </w:rPr>
        <w:t>①提高警惕，谨防自己的财物被盗 ②注意观察，如发现小偷及时采取有效措施 ③不必在意，偷盗事件很难发生 ④莫管闲事，打击盗窃是公安机关的职责</w:t>
      </w:r>
    </w:p>
    <w:p>
      <w:pPr>
        <w:keepNext w:val="0"/>
        <w:keepLines w:val="0"/>
        <w:pageBreakBefore w:val="0"/>
        <w:widowControl w:val="0"/>
        <w:kinsoku/>
        <w:wordWrap/>
        <w:overflowPunct/>
        <w:topLinePunct w:val="0"/>
        <w:autoSpaceDE/>
        <w:autoSpaceDN/>
        <w:bidi w:val="0"/>
        <w:adjustRightInd/>
        <w:snapToGrid/>
        <w:spacing w:line="240" w:lineRule="auto"/>
        <w:ind w:left="0" w:right="0" w:leftChars="0" w:rightChars="0"/>
        <w:jc w:val="both"/>
        <w:textAlignment w:val="auto"/>
        <w:outlineLvl w:val="9"/>
        <w:rPr>
          <w:rFonts w:ascii="楷体" w:eastAsia="楷体" w:hAnsi="楷体" w:cs="楷体" w:hint="eastAsia"/>
          <w:color w:val="000000"/>
          <w:lang w:val="en-US" w:eastAsia="zh-CN"/>
        </w:rPr>
      </w:pPr>
      <w:r>
        <w:rPr>
          <w:rFonts w:ascii="楷体" w:eastAsia="楷体" w:hAnsi="楷体" w:cs="楷体" w:hint="eastAsia"/>
          <w:color w:val="000000"/>
          <w:lang w:val="en-US" w:eastAsia="zh-CN"/>
        </w:rPr>
        <w:t xml:space="preserve">    </w:t>
      </w:r>
      <w:r>
        <w:rPr>
          <w:rFonts w:ascii="楷体" w:eastAsia="楷体" w:hAnsi="楷体" w:cs="楷体" w:hint="eastAsia"/>
          <w:color w:val="000000"/>
        </w:rPr>
        <w:t xml:space="preserve">A．①②    </w:t>
      </w:r>
      <w:r>
        <w:rPr>
          <w:rFonts w:ascii="楷体" w:eastAsia="楷体" w:hAnsi="楷体" w:cs="楷体" w:hint="eastAsia"/>
          <w:color w:val="000000"/>
          <w:lang w:val="en-US" w:eastAsia="zh-CN"/>
        </w:rPr>
        <w:t xml:space="preserve">               </w:t>
      </w:r>
      <w:r>
        <w:rPr>
          <w:rFonts w:ascii="楷体" w:eastAsia="楷体" w:hAnsi="楷体" w:cs="楷体" w:hint="eastAsia"/>
          <w:color w:val="000000"/>
        </w:rPr>
        <w:t>B．①③</w:t>
      </w:r>
      <w:r>
        <w:rPr>
          <w:rFonts w:ascii="楷体" w:eastAsia="楷体" w:hAnsi="楷体" w:cs="楷体" w:hint="eastAsia"/>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both"/>
        <w:textAlignment w:val="auto"/>
        <w:outlineLvl w:val="9"/>
        <w:rPr>
          <w:rFonts w:ascii="宋体" w:eastAsia="宋体" w:hAnsi="宋体" w:cs="宋体" w:hint="eastAsia"/>
          <w:lang w:val="en-US" w:eastAsia="zh-CN"/>
        </w:rPr>
      </w:pPr>
      <w:r>
        <w:rPr>
          <w:rFonts w:ascii="楷体" w:eastAsia="楷体" w:hAnsi="楷体" w:cs="楷体" w:hint="eastAsia"/>
          <w:color w:val="000000"/>
        </w:rPr>
        <w:t xml:space="preserve">C．②④    </w:t>
      </w:r>
      <w:r>
        <w:rPr>
          <w:rFonts w:ascii="楷体" w:eastAsia="楷体" w:hAnsi="楷体" w:cs="楷体" w:hint="eastAsia"/>
          <w:color w:val="000000"/>
          <w:lang w:val="en-US" w:eastAsia="zh-CN"/>
        </w:rPr>
        <w:t xml:space="preserve">               </w:t>
      </w:r>
      <w:r>
        <w:rPr>
          <w:rFonts w:ascii="楷体" w:eastAsia="楷体" w:hAnsi="楷体" w:cs="楷体" w:hint="eastAsia"/>
          <w:color w:val="000000"/>
        </w:rPr>
        <w:t>D．③④</w:t>
      </w:r>
    </w:p>
    <w:p>
      <w:pPr>
        <w:spacing w:line="240" w:lineRule="auto"/>
        <w:ind w:firstLine="420"/>
        <w:rPr>
          <w:rFonts w:asciiTheme="minorEastAsia" w:eastAsiaTheme="minorEastAsia" w:hAnsiTheme="minorEastAsia"/>
          <w:szCs w:val="21"/>
        </w:rPr>
      </w:pPr>
      <w:r>
        <w:rPr>
          <w:rFonts w:ascii="宋体" w:eastAsia="宋体" w:hAnsi="宋体" w:cs="宋体" w:hint="eastAsia"/>
          <w:lang w:val="en-US" w:eastAsia="zh-CN"/>
        </w:rPr>
        <w:t>24.</w:t>
      </w:r>
      <w:r>
        <w:rPr>
          <w:rFonts w:ascii="宋体" w:hAnsi="宋体" w:hint="eastAsia"/>
          <w:szCs w:val="21"/>
          <w:lang w:val="en-US" w:eastAsia="zh-CN"/>
        </w:rPr>
        <w:t>2017年3月，湖南省禁毒工作会议在常德市召开，</w:t>
      </w:r>
      <w:r>
        <w:rPr>
          <w:rFonts w:asciiTheme="minorEastAsia" w:eastAsiaTheme="minorEastAsia" w:hAnsiTheme="minorEastAsia"/>
          <w:szCs w:val="21"/>
        </w:rPr>
        <w:t>会议要求加强中小学毒品预防教育工作</w:t>
      </w:r>
      <w:r>
        <w:rPr>
          <w:rFonts w:asciiTheme="minorEastAsia" w:hAnsiTheme="minorEastAsia" w:hint="eastAsia"/>
          <w:szCs w:val="21"/>
          <w:lang w:eastAsia="zh-CN"/>
        </w:rPr>
        <w:t>。</w:t>
      </w:r>
      <w:r>
        <w:rPr>
          <w:rFonts w:asciiTheme="minorEastAsia" w:eastAsiaTheme="minorEastAsia" w:hAnsiTheme="minorEastAsia"/>
          <w:szCs w:val="21"/>
        </w:rPr>
        <w:t>为了远离毒品，青少年应该（</w:t>
      </w:r>
      <w:r>
        <w:rPr>
          <w:rFonts w:asciiTheme="minorEastAsia" w:hAnsiTheme="minorEastAsia" w:hint="eastAsia"/>
          <w:szCs w:val="21"/>
          <w:lang w:val="en-US" w:eastAsia="zh-CN"/>
        </w:rPr>
        <w:t>D</w:t>
      </w:r>
      <w:r>
        <w:rPr>
          <w:rFonts w:asciiTheme="minorEastAsia" w:eastAsiaTheme="minorEastAsia" w:hAnsiTheme="minorEastAsia"/>
          <w:szCs w:val="21"/>
        </w:rPr>
        <w:t>）</w:t>
      </w:r>
    </w:p>
    <w:p>
      <w:pPr>
        <w:spacing w:line="240" w:lineRule="auto"/>
        <w:ind w:firstLine="420" w:firstLineChars="200"/>
        <w:textAlignment w:val="center"/>
        <w:rPr>
          <w:rFonts w:ascii="楷体" w:eastAsia="楷体" w:hAnsi="楷体" w:cs="楷体" w:hint="eastAsia"/>
          <w:szCs w:val="21"/>
        </w:rPr>
      </w:pPr>
      <w:r>
        <w:rPr>
          <w:rFonts w:ascii="楷体" w:eastAsia="楷体" w:hAnsi="楷体" w:cs="楷体" w:hint="eastAsia"/>
          <w:szCs w:val="21"/>
        </w:rPr>
        <w:t>①控制吸食毒品的次数和剂量，以防上瘾 ②</w:t>
      </w:r>
      <w:r>
        <w:rPr>
          <w:rFonts w:ascii="楷体" w:eastAsia="楷体" w:hAnsi="楷体" w:cs="楷体" w:hint="eastAsia"/>
          <w:szCs w:val="21"/>
          <w:lang w:eastAsia="zh-CN"/>
        </w:rPr>
        <w:t>不进入两室三厅等娱乐场所，避免毒品陷阱</w:t>
      </w:r>
      <w:r>
        <w:rPr>
          <w:rFonts w:ascii="楷体" w:eastAsia="楷体" w:hAnsi="楷体" w:cs="楷体" w:hint="eastAsia"/>
          <w:szCs w:val="21"/>
        </w:rPr>
        <w:t xml:space="preserve"> ③克服盲目的好奇心，坚决抵制不良诱惑 ④谨慎交友，克服消极的逆反和从众心理。</w:t>
      </w:r>
    </w:p>
    <w:p>
      <w:pPr>
        <w:spacing w:line="240" w:lineRule="auto"/>
        <w:ind w:firstLine="420" w:firstLineChars="200"/>
        <w:textAlignment w:val="center"/>
        <w:rPr>
          <w:rFonts w:ascii="楷体" w:eastAsia="楷体" w:hAnsi="楷体" w:cs="楷体" w:hint="eastAsia"/>
          <w:szCs w:val="21"/>
        </w:rPr>
      </w:pPr>
      <w:r>
        <w:rPr>
          <w:rFonts w:ascii="楷体" w:eastAsia="楷体" w:hAnsi="楷体" w:cs="楷体" w:hint="eastAsia"/>
          <w:szCs w:val="21"/>
        </w:rPr>
        <w:t>A．①②④</w:t>
      </w:r>
      <w:r>
        <w:rPr>
          <w:rFonts w:ascii="楷体" w:eastAsia="楷体" w:hAnsi="楷体" w:cs="楷体" w:hint="eastAsia"/>
          <w:szCs w:val="21"/>
          <w:lang w:val="en-US" w:eastAsia="zh-CN"/>
        </w:rPr>
        <w:t xml:space="preserve">            </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B．①③④</w:t>
      </w:r>
      <w:r>
        <w:rPr>
          <w:rFonts w:ascii="楷体" w:eastAsia="楷体" w:hAnsi="楷体" w:cs="楷体" w:hint="eastAsia"/>
          <w:szCs w:val="21"/>
        </w:rPr>
        <w:tab/>
      </w:r>
    </w:p>
    <w:p>
      <w:pPr>
        <w:spacing w:line="240" w:lineRule="auto"/>
        <w:ind w:firstLine="420" w:firstLineChars="200"/>
        <w:textAlignment w:val="center"/>
        <w:rPr>
          <w:rFonts w:ascii="楷体" w:eastAsia="楷体" w:hAnsi="楷体" w:cs="楷体" w:hint="eastAsia"/>
          <w:szCs w:val="21"/>
        </w:rPr>
      </w:pPr>
      <w:r>
        <w:rPr>
          <w:rFonts w:ascii="楷体" w:eastAsia="楷体" w:hAnsi="楷体" w:cs="楷体" w:hint="eastAsia"/>
          <w:szCs w:val="21"/>
        </w:rPr>
        <w:t>C．①②③</w:t>
      </w:r>
      <w:r>
        <w:rPr>
          <w:rFonts w:ascii="楷体" w:eastAsia="楷体" w:hAnsi="楷体" w:cs="楷体" w:hint="eastAsia"/>
          <w:szCs w:val="21"/>
          <w:lang w:val="en-US" w:eastAsia="zh-CN"/>
        </w:rPr>
        <w:t xml:space="preserve">           </w:t>
      </w:r>
      <w:r>
        <w:rPr>
          <w:rFonts w:ascii="楷体" w:eastAsia="楷体" w:hAnsi="楷体" w:cs="楷体" w:hint="eastAsia"/>
          <w:szCs w:val="21"/>
        </w:rPr>
        <w:tab/>
      </w:r>
      <w:r>
        <w:rPr>
          <w:rFonts w:ascii="楷体" w:eastAsia="楷体" w:hAnsi="楷体" w:cs="楷体" w:hint="eastAsia"/>
          <w:szCs w:val="21"/>
          <w:lang w:val="en-US" w:eastAsia="zh-CN"/>
        </w:rPr>
        <w:t xml:space="preserve"> </w:t>
      </w:r>
      <w:r>
        <w:rPr>
          <w:rFonts w:ascii="楷体" w:eastAsia="楷体" w:hAnsi="楷体" w:cs="楷体" w:hint="eastAsia"/>
          <w:szCs w:val="21"/>
        </w:rPr>
        <w:t>D．②③④</w:t>
      </w:r>
    </w:p>
    <w:p>
      <w:pPr>
        <w:spacing w:line="240" w:lineRule="auto"/>
        <w:ind w:firstLine="420" w:firstLineChars="200"/>
        <w:rPr>
          <w:rFonts w:ascii="黑体" w:eastAsia="黑体" w:hAnsi="黑体" w:cs="黑体" w:hint="eastAsia"/>
          <w:b/>
          <w:bCs/>
          <w:lang w:val="en-US" w:eastAsia="zh-CN"/>
        </w:rPr>
      </w:pPr>
    </w:p>
    <w:p>
      <w:pPr>
        <w:spacing w:line="240" w:lineRule="auto"/>
        <w:ind w:firstLine="420" w:firstLineChars="200"/>
        <w:rPr>
          <w:rFonts w:ascii="宋体" w:hAnsi="宋体" w:cs="宋体" w:hint="eastAsia"/>
          <w:lang w:val="en-US" w:eastAsia="zh-CN"/>
        </w:rPr>
      </w:pPr>
      <w:r>
        <w:rPr>
          <w:rFonts w:ascii="黑体" w:eastAsia="黑体" w:hAnsi="黑体" w:cs="黑体" w:hint="eastAsia"/>
          <w:b/>
          <w:bCs/>
          <w:lang w:val="en-US" w:eastAsia="zh-CN"/>
        </w:rPr>
        <w:t>二、非选择题</w:t>
      </w:r>
      <w:r>
        <w:rPr>
          <w:rFonts w:ascii="宋体" w:hAnsi="宋体" w:cs="宋体" w:hint="eastAsia"/>
          <w:lang w:val="en-US" w:eastAsia="zh-CN"/>
        </w:rPr>
        <w:t>（本大题7小题，共52分，25</w:t>
      </w:r>
      <w:r>
        <w:rPr>
          <w:rFonts w:ascii="宋体" w:eastAsia="宋体" w:hAnsi="宋体" w:cs="宋体" w:hint="eastAsia"/>
          <w:lang w:val="en-US" w:eastAsia="zh-CN"/>
        </w:rPr>
        <w:t>～</w:t>
      </w:r>
      <w:r>
        <w:rPr>
          <w:rFonts w:ascii="宋体" w:hAnsi="宋体" w:cs="宋体" w:hint="eastAsia"/>
          <w:lang w:val="en-US" w:eastAsia="zh-CN"/>
        </w:rPr>
        <w:t>28题为简答题，29题为时政点评题，30题为分析说明题，31题为实践活动考查题）</w:t>
      </w: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25.</w:t>
      </w:r>
      <w:r>
        <w:rPr>
          <w:rFonts w:asciiTheme="minorEastAsia" w:eastAsiaTheme="minorEastAsia" w:hAnsiTheme="minorEastAsia" w:cstheme="minorEastAsia" w:hint="eastAsia"/>
          <w:szCs w:val="21"/>
          <w:lang w:val="en-US" w:eastAsia="zh-CN"/>
        </w:rPr>
        <w:t>2017年10</w:t>
      </w:r>
      <w:r>
        <w:rPr>
          <w:rFonts w:asciiTheme="minorEastAsia" w:eastAsiaTheme="minorEastAsia" w:hAnsiTheme="minorEastAsia" w:cstheme="minorEastAsia" w:hint="eastAsia"/>
          <w:b w:val="0"/>
          <w:bCs w:val="0"/>
          <w:lang w:val="en-US" w:eastAsia="zh-CN"/>
        </w:rPr>
        <w:t>月18日召开的中国共产党第十九次全国代表大会对党章进行了修订。按照十九大的最新表述，党的指导思想除了马克思列宁主义、毛泽东思想、邓小平理论之外，还有哪些内容？</w:t>
      </w:r>
      <w:r>
        <w:rPr>
          <w:rFonts w:ascii="宋体" w:hAnsi="宋体" w:hint="eastAsia"/>
          <w:szCs w:val="21"/>
          <w:lang w:val="en-US" w:eastAsia="zh-CN"/>
        </w:rPr>
        <w:t>（4分）</w:t>
      </w:r>
    </w:p>
    <w:p>
      <w:pPr>
        <w:spacing w:line="240" w:lineRule="auto"/>
        <w:ind w:firstLine="420"/>
        <w:rPr>
          <w:rFonts w:ascii="宋体" w:eastAsia="宋体" w:hAnsi="宋体" w:cs="宋体" w:hint="eastAsia"/>
          <w:lang w:val="en-US" w:eastAsia="zh-CN"/>
        </w:rPr>
      </w:pPr>
    </w:p>
    <w:p>
      <w:pPr>
        <w:spacing w:line="240" w:lineRule="auto"/>
        <w:ind w:firstLine="420"/>
        <w:rPr>
          <w:rFonts w:ascii="宋体" w:hAnsi="宋体" w:cs="宋体" w:hint="eastAsia"/>
          <w:lang w:val="en-US" w:eastAsia="zh-CN"/>
        </w:rPr>
      </w:pPr>
      <w:r>
        <w:rPr>
          <w:rFonts w:ascii="宋体" w:eastAsia="宋体" w:hAnsi="宋体" w:cs="宋体" w:hint="eastAsia"/>
          <w:lang w:val="en-US" w:eastAsia="zh-CN"/>
        </w:rPr>
        <w:t>26.</w:t>
      </w:r>
      <w:r>
        <w:rPr>
          <w:rFonts w:ascii="宋体" w:hAnsi="宋体" w:cs="宋体" w:hint="eastAsia"/>
          <w:lang w:val="en-US" w:eastAsia="zh-CN"/>
        </w:rPr>
        <w:t>习近平总书记在河南兰考县调研指导党的群众路线教育实践活动时指出，要让广大的党员干部对照焦裕禄来认识和评价自己。鉴于此，请说出认识自我的方法有哪些？（6分）</w:t>
      </w:r>
    </w:p>
    <w:p>
      <w:pPr>
        <w:spacing w:line="240" w:lineRule="auto"/>
        <w:ind w:firstLine="420"/>
        <w:rPr>
          <w:rFonts w:ascii="宋体" w:eastAsia="宋体" w:hAnsi="宋体" w:cs="宋体" w:hint="eastAsia"/>
          <w:lang w:val="en-US" w:eastAsia="zh-CN"/>
        </w:rPr>
      </w:pPr>
    </w:p>
    <w:p>
      <w:pPr>
        <w:spacing w:line="240" w:lineRule="auto"/>
        <w:ind w:firstLine="420"/>
        <w:rPr>
          <w:rFonts w:ascii="宋体" w:hAnsi="宋体"/>
          <w:color w:val="000000"/>
        </w:rPr>
      </w:pPr>
      <w:r>
        <w:rPr>
          <w:rFonts w:ascii="宋体" w:eastAsia="宋体" w:hAnsi="宋体" w:cs="宋体" w:hint="eastAsia"/>
          <w:lang w:val="en-US" w:eastAsia="zh-CN"/>
        </w:rPr>
        <w:t>27.</w:t>
      </w:r>
      <w:r>
        <w:rPr>
          <w:rFonts w:ascii="宋体" w:hAnsi="宋体"/>
          <w:color w:val="000000"/>
        </w:rPr>
        <w:t>某中学有一个“无门图书馆”：无门、无监控、无摄像头，书中亦无防盗磁条，借还自由。开馆九年来5000多名学生借读，图书缺损率不到10％。</w:t>
      </w:r>
    </w:p>
    <w:p>
      <w:pPr>
        <w:spacing w:line="240" w:lineRule="auto"/>
        <w:ind w:firstLine="420"/>
        <w:rPr>
          <w:rFonts w:ascii="宋体" w:hAnsi="宋体" w:hint="eastAsia"/>
          <w:color w:val="000000"/>
          <w:lang w:eastAsia="zh-CN"/>
        </w:rPr>
      </w:pPr>
      <w:r>
        <w:rPr>
          <w:rFonts w:ascii="宋体" w:hAnsi="宋体" w:hint="eastAsia"/>
          <w:color w:val="000000"/>
          <w:lang w:eastAsia="zh-CN"/>
        </w:rPr>
        <w:t>请问：（</w:t>
      </w:r>
      <w:r>
        <w:rPr>
          <w:rFonts w:ascii="宋体" w:hAnsi="宋体" w:hint="eastAsia"/>
          <w:color w:val="000000"/>
          <w:lang w:val="en-US" w:eastAsia="zh-CN"/>
        </w:rPr>
        <w:t>1</w:t>
      </w:r>
      <w:r>
        <w:rPr>
          <w:rFonts w:ascii="宋体" w:hAnsi="宋体" w:hint="eastAsia"/>
          <w:color w:val="000000"/>
          <w:lang w:eastAsia="zh-CN"/>
        </w:rPr>
        <w:t>）</w:t>
      </w:r>
      <w:r>
        <w:rPr>
          <w:rFonts w:ascii="宋体" w:hAnsi="宋体"/>
          <w:color w:val="000000"/>
        </w:rPr>
        <w:t>设立“无门图书馆”</w:t>
      </w:r>
      <w:r>
        <w:rPr>
          <w:rFonts w:ascii="宋体" w:hAnsi="宋体" w:hint="eastAsia"/>
          <w:color w:val="000000"/>
          <w:lang w:eastAsia="zh-CN"/>
        </w:rPr>
        <w:t>是基于人的什么优秀品质？（</w:t>
      </w:r>
      <w:r>
        <w:rPr>
          <w:rFonts w:ascii="宋体" w:hAnsi="宋体" w:hint="eastAsia"/>
          <w:color w:val="000000"/>
          <w:lang w:val="en-US" w:eastAsia="zh-CN"/>
        </w:rPr>
        <w:t>2分</w:t>
      </w:r>
      <w:r>
        <w:rPr>
          <w:rFonts w:ascii="宋体" w:hAnsi="宋体" w:hint="eastAsia"/>
          <w:color w:val="000000"/>
          <w:lang w:eastAsia="zh-CN"/>
        </w:rPr>
        <w:t>）</w:t>
      </w:r>
    </w:p>
    <w:p>
      <w:pPr>
        <w:spacing w:line="240" w:lineRule="auto"/>
        <w:ind w:firstLine="420"/>
        <w:rPr>
          <w:rFonts w:ascii="宋体" w:hAnsi="宋体" w:hint="eastAsia"/>
          <w:color w:val="000000"/>
          <w:lang w:eastAsia="zh-CN"/>
        </w:rPr>
      </w:pPr>
    </w:p>
    <w:p>
      <w:pPr>
        <w:spacing w:line="240" w:lineRule="auto"/>
        <w:ind w:firstLine="420"/>
        <w:rPr>
          <w:rFonts w:ascii="宋体" w:hAnsi="宋体" w:hint="eastAsia"/>
          <w:color w:val="000000"/>
          <w:lang w:val="en-US" w:eastAsia="zh-CN"/>
        </w:rPr>
      </w:pPr>
      <w:r>
        <w:rPr>
          <w:rFonts w:ascii="宋体" w:hAnsi="宋体" w:hint="eastAsia"/>
          <w:color w:val="000000"/>
          <w:lang w:val="en-US" w:eastAsia="zh-CN"/>
        </w:rPr>
        <w:t xml:space="preserve">     （2）这一品质的基本要求是什么？（4分）</w:t>
      </w:r>
    </w:p>
    <w:p>
      <w:pPr>
        <w:keepNext w:val="0"/>
        <w:keepLines w:val="0"/>
        <w:pageBreakBefore w:val="0"/>
        <w:widowControl w:val="0"/>
        <w:kinsoku/>
        <w:wordWrap/>
        <w:overflowPunct/>
        <w:topLinePunct w:val="0"/>
        <w:autoSpaceDE/>
        <w:autoSpaceDN/>
        <w:bidi w:val="0"/>
        <w:adjustRightInd/>
        <w:snapToGrid/>
        <w:spacing w:line="260" w:lineRule="exact"/>
        <w:ind w:firstLine="420"/>
        <w:rPr>
          <w:rFonts w:ascii="楷体" w:eastAsia="楷体" w:hAnsi="楷体" w:cs="楷体" w:hint="eastAsia"/>
          <w:color w:val="000000"/>
        </w:rPr>
      </w:pPr>
    </w:p>
    <w:p>
      <w:pPr>
        <w:spacing w:line="240" w:lineRule="auto"/>
        <w:ind w:firstLine="420"/>
        <w:rPr>
          <w:rFonts w:ascii="宋体" w:eastAsia="宋体" w:hAnsi="宋体" w:cs="宋体" w:hint="eastAsia"/>
          <w:lang w:val="en-US" w:eastAsia="zh-CN"/>
        </w:rPr>
      </w:pPr>
    </w:p>
    <w:p>
      <w:pPr>
        <w:spacing w:line="240" w:lineRule="auto"/>
        <w:ind w:firstLine="420"/>
        <w:rPr>
          <w:rFonts w:ascii="仿宋" w:eastAsia="仿宋" w:hAnsi="仿宋" w:cs="仿宋" w:hint="eastAsia"/>
          <w:lang w:val="en-US" w:eastAsia="zh-CN"/>
        </w:rPr>
      </w:pPr>
      <w:r>
        <w:rPr>
          <w:rFonts w:ascii="宋体" w:eastAsia="宋体" w:hAnsi="宋体" w:cs="宋体" w:hint="eastAsia"/>
          <w:lang w:val="en-US" w:eastAsia="zh-CN"/>
        </w:rPr>
        <w:t>28.</w:t>
      </w:r>
      <w:r>
        <w:rPr>
          <w:rFonts w:ascii="仿宋" w:eastAsia="仿宋" w:hAnsi="仿宋" w:cs="仿宋" w:hint="eastAsia"/>
          <w:lang w:val="en-US" w:eastAsia="zh-CN"/>
        </w:rPr>
        <w:t>2017年以来，全国各地发现了多起肺结核疫情，引起了党和国家的高度重视，国家卫生计生委和教育部出台了《学校结核病防控工作规范》（2017年版）。郴州市教育局立即与是疾控中心联合印发了这一规范，要求加强学校结核病的防控工作。</w:t>
      </w:r>
    </w:p>
    <w:p>
      <w:pPr>
        <w:spacing w:line="240" w:lineRule="auto"/>
        <w:ind w:firstLine="420"/>
        <w:rPr>
          <w:rFonts w:ascii="仿宋" w:eastAsia="仿宋" w:hAnsi="仿宋" w:cs="仿宋" w:hint="eastAsia"/>
          <w:lang w:val="en-US" w:eastAsia="zh-CN"/>
        </w:rPr>
      </w:pPr>
      <w:r>
        <w:rPr>
          <w:rFonts w:ascii="仿宋" w:eastAsia="仿宋" w:hAnsi="仿宋" w:cs="仿宋" w:hint="eastAsia"/>
          <w:lang w:val="en-US" w:eastAsia="zh-CN"/>
        </w:rPr>
        <w:t>结核病等传染病一旦流行和传播，就会严重影响到我们的生命健康。</w:t>
      </w:r>
    </w:p>
    <w:p>
      <w:pPr>
        <w:spacing w:line="240" w:lineRule="auto"/>
        <w:ind w:firstLine="420"/>
        <w:rPr>
          <w:rFonts w:ascii="宋体" w:hAnsi="宋体" w:hint="eastAsia"/>
        </w:rPr>
      </w:pPr>
      <w:r>
        <w:rPr>
          <w:rFonts w:ascii="宋体" w:eastAsia="宋体" w:hAnsi="宋体" w:cs="宋体" w:hint="eastAsia"/>
          <w:lang w:val="en-US" w:eastAsia="zh-CN"/>
        </w:rPr>
        <w:t>请问：（1）结核病通过什么途径传染？</w:t>
      </w:r>
      <w:r>
        <w:rPr>
          <w:rFonts w:ascii="宋体" w:hAnsi="宋体" w:hint="eastAsia"/>
        </w:rPr>
        <w:t>（</w:t>
      </w:r>
      <w:r>
        <w:rPr>
          <w:rFonts w:ascii="宋体" w:hAnsi="宋体" w:hint="eastAsia"/>
          <w:lang w:val="en-US" w:eastAsia="zh-CN"/>
        </w:rPr>
        <w:t>1</w:t>
      </w:r>
      <w:r>
        <w:rPr>
          <w:rFonts w:ascii="宋体" w:hAnsi="宋体" w:hint="eastAsia"/>
        </w:rPr>
        <w:t>分）</w:t>
      </w:r>
    </w:p>
    <w:p>
      <w:pPr>
        <w:spacing w:line="240" w:lineRule="auto"/>
        <w:ind w:firstLine="420"/>
        <w:rPr>
          <w:rFonts w:ascii="宋体" w:eastAsia="宋体" w:hAnsi="宋体" w:cs="宋体" w:hint="eastAsia"/>
          <w:lang w:val="en-US" w:eastAsia="zh-CN"/>
        </w:rPr>
      </w:pPr>
    </w:p>
    <w:p>
      <w:pPr>
        <w:spacing w:line="240" w:lineRule="auto"/>
        <w:ind w:firstLine="420"/>
        <w:rPr>
          <w:rFonts w:ascii="宋体" w:eastAsia="宋体" w:hAnsi="宋体" w:cs="宋体" w:hint="eastAsia"/>
          <w:lang w:val="en-US" w:eastAsia="zh-CN"/>
        </w:rPr>
      </w:pPr>
      <w:r>
        <w:rPr>
          <w:rFonts w:ascii="宋体" w:eastAsia="宋体" w:hAnsi="宋体" w:cs="宋体" w:hint="eastAsia"/>
          <w:lang w:val="en-US" w:eastAsia="zh-CN"/>
        </w:rPr>
        <w:t xml:space="preserve">     （2）在日常生活中，我们应该如何预防肺结核等传染病的发生？（3分）</w:t>
      </w:r>
    </w:p>
    <w:p>
      <w:pPr>
        <w:spacing w:line="240" w:lineRule="auto"/>
        <w:ind w:firstLine="420"/>
        <w:rPr>
          <w:rFonts w:ascii="宋体" w:eastAsia="宋体" w:hAnsi="宋体" w:cs="宋体" w:hint="eastAsia"/>
          <w:lang w:val="en-US" w:eastAsia="zh-CN"/>
        </w:rPr>
      </w:pPr>
    </w:p>
    <w:p>
      <w:pPr>
        <w:spacing w:line="240" w:lineRule="auto"/>
        <w:ind w:firstLine="420" w:firstLineChars="200"/>
        <w:rPr>
          <w:rFonts w:ascii="宋体" w:eastAsia="宋体" w:hAnsi="宋体" w:cs="宋体" w:hint="eastAsia"/>
          <w:lang w:val="en-US" w:eastAsia="zh-CN"/>
        </w:rPr>
      </w:pPr>
      <w:r>
        <w:rPr>
          <w:rFonts w:ascii="黑体" w:eastAsia="黑体" w:hAnsi="黑体" w:cs="黑体" w:hint="eastAsia"/>
          <w:b/>
          <w:bCs/>
          <w:lang w:val="en-US" w:eastAsia="zh-CN"/>
        </w:rPr>
        <w:t>29.时政点评题</w:t>
      </w:r>
      <w:r>
        <w:rPr>
          <w:rFonts w:ascii="宋体" w:eastAsia="宋体" w:hAnsi="宋体" w:cs="宋体" w:hint="eastAsia"/>
          <w:lang w:val="en-US" w:eastAsia="zh-CN"/>
        </w:rPr>
        <w:t>（8分）</w:t>
      </w:r>
    </w:p>
    <w:p>
      <w:pPr>
        <w:pStyle w:val="DefaultParagraph"/>
        <w:ind w:firstLine="420" w:firstLineChars="200"/>
        <w:textAlignment w:val="center"/>
        <w:rPr>
          <w:rFonts w:ascii="仿宋" w:eastAsia="仿宋" w:hAnsi="仿宋" w:hint="eastAsia"/>
          <w:lang w:val="en-US" w:eastAsia="zh-CN"/>
        </w:rPr>
      </w:pPr>
      <w:r>
        <w:rPr>
          <w:rFonts w:ascii="仿宋" w:eastAsia="仿宋" w:hAnsi="仿宋" w:hint="eastAsia"/>
          <w:lang w:eastAsia="zh-CN"/>
        </w:rPr>
        <w:t>根据《中华人民共和国大气污染防治法》、《国务院烟花爆竹安全管理条例》等法律法规规定，</w:t>
      </w:r>
      <w:r>
        <w:rPr>
          <w:rFonts w:ascii="仿宋" w:eastAsia="仿宋" w:hAnsi="仿宋" w:cs="仿宋" w:hint="eastAsia"/>
          <w:caps w:val="0"/>
          <w:spacing w:val="0"/>
          <w:sz w:val="21"/>
          <w:szCs w:val="21"/>
          <w:lang w:val="en-US" w:eastAsia="zh-CN"/>
        </w:rPr>
        <w:t>2017年12月20日，郴州市人民政府下发《关于城区规范销售和禁止燃放烟花爆竹的通告》。通告规定：任何单位和个人在节日、婚丧嫁娶等活动中不得燃放烟花爆竹。2018年春节、清明节期间，全市各地领导干部、执法人员深入各社区、城乡路口宣传巡查，取得了良好效果，得到了人民群众的支持和好评。</w:t>
      </w:r>
    </w:p>
    <w:p>
      <w:pPr>
        <w:pStyle w:val="DefaultParagraph"/>
        <w:ind w:left="210" w:firstLine="315" w:leftChars="100" w:firstLineChars="150"/>
        <w:textAlignment w:val="cente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请你分别从法律和道德的角度对我市的“禁燃令”进行点评。</w:t>
      </w:r>
    </w:p>
    <w:p>
      <w:pPr>
        <w:ind w:firstLine="420"/>
        <w:rPr>
          <w:rFonts w:ascii="宋体" w:eastAsia="宋体" w:hAnsi="宋体" w:cs="宋体" w:hint="eastAsia"/>
          <w:lang w:val="en-US" w:eastAsia="zh-CN"/>
        </w:rPr>
      </w:pPr>
    </w:p>
    <w:p>
      <w:pPr>
        <w:ind w:firstLine="420"/>
        <w:rPr>
          <w:rFonts w:ascii="宋体" w:eastAsia="宋体" w:hAnsi="宋体" w:cs="宋体" w:hint="eastAsia"/>
          <w:lang w:val="en-US" w:eastAsia="zh-CN"/>
        </w:rPr>
      </w:pPr>
      <w:r>
        <w:rPr>
          <w:rFonts w:ascii="黑体" w:eastAsia="黑体" w:hAnsi="黑体" w:cs="黑体" w:hint="eastAsia"/>
          <w:b/>
          <w:bCs/>
          <w:lang w:val="en-US" w:eastAsia="zh-CN"/>
        </w:rPr>
        <w:t>30.分析说明题</w:t>
      </w:r>
      <w:r>
        <w:rPr>
          <w:rFonts w:ascii="宋体" w:eastAsia="宋体" w:hAnsi="宋体" w:cs="宋体" w:hint="eastAsia"/>
          <w:lang w:val="en-US" w:eastAsia="zh-CN"/>
        </w:rPr>
        <w:t>（12分）</w:t>
      </w:r>
    </w:p>
    <w:p>
      <w:pPr>
        <w:ind w:firstLine="420"/>
        <w:rPr>
          <w:rFonts w:ascii="宋体" w:eastAsia="宋体" w:hAnsi="宋体" w:cs="宋体" w:hint="eastAsia"/>
          <w:lang w:val="en-US" w:eastAsia="zh-CN"/>
        </w:rPr>
      </w:pPr>
      <w:r>
        <w:rPr>
          <w:rFonts w:ascii="宋体" w:eastAsia="宋体" w:hAnsi="宋体" w:cs="宋体"/>
          <w:sz w:val="24"/>
          <w:szCs w:val="24"/>
        </w:rPr>
        <w:drawing>
          <wp:anchor distT="0" distB="0" distL="114300" distR="114300" simplePos="0" relativeHeight="251659264" behindDoc="0" locked="0" layoutInCell="1" allowOverlap="1">
            <wp:simplePos x="0" y="0"/>
            <wp:positionH relativeFrom="column">
              <wp:posOffset>3637915</wp:posOffset>
            </wp:positionH>
            <wp:positionV relativeFrom="paragraph">
              <wp:posOffset>1259205</wp:posOffset>
            </wp:positionV>
            <wp:extent cx="1515110" cy="1649095"/>
            <wp:effectExtent l="0" t="0" r="8890" b="825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7"/>
                    <a:stretch>
                      <a:fillRect/>
                    </a:stretch>
                  </pic:blipFill>
                  <pic:spPr>
                    <a:xfrm>
                      <a:off x="0" y="0"/>
                      <a:ext cx="1515110" cy="1649095"/>
                    </a:xfrm>
                    <a:prstGeom prst="rect">
                      <a:avLst/>
                    </a:prstGeom>
                    <a:noFill/>
                    <a:ln w="9525">
                      <a:noFill/>
                    </a:ln>
                  </pic:spPr>
                </pic:pic>
              </a:graphicData>
            </a:graphic>
          </wp:anchor>
        </w:drawing>
      </w:r>
      <w:r>
        <w:rPr>
          <w:rFonts w:ascii="黑体" w:eastAsia="黑体" w:hAnsi="黑体" w:cs="黑体" w:hint="eastAsia"/>
          <w:b/>
          <w:bCs/>
          <w:lang w:val="en-US" w:eastAsia="zh-CN"/>
        </w:rPr>
        <w:t>材料一：</w:t>
      </w:r>
      <w:r>
        <w:rPr>
          <w:rFonts w:ascii="仿宋" w:eastAsia="仿宋" w:hAnsi="仿宋" w:cs="仿宋" w:hint="eastAsia"/>
          <w:kern w:val="0"/>
          <w:sz w:val="21"/>
          <w:szCs w:val="21"/>
          <w:lang w:val="en-US" w:eastAsia="zh-CN"/>
        </w:rPr>
        <w:t>2014年10月，党的十八届四中全会首次提出建立宪法宣誓制度。2015年7月1日。十二届全国人大常委会第十五次会议通过了《全国人民代表大会关于实行宪法宣誓制度的决定》，明确了宪法宣誓的范围、誓词、仪式和场所，以立法方式确立了我国宪法宣誓制度。2018年2月24日，十二届全国人大常委会第三十三次会议表决通过了实行宪法宣誓制度的决定，并进行了修改。决定规定：各级人大及县级以上各级人大常委会选举或者任命的国家工作人员，以及各级人民政府、监察委员会、人民法院、人民检察院的国家工作人员，在就职时应当公开进行宪法宣誓。</w:t>
      </w:r>
    </w:p>
    <w:p>
      <w:pPr>
        <w:ind w:firstLine="420"/>
        <w:rPr>
          <w:rFonts w:hint="eastAsia"/>
          <w:lang w:val="en-US" w:eastAsia="zh-CN"/>
        </w:rPr>
      </w:pPr>
      <w:r>
        <w:rPr>
          <w:rFonts w:ascii="黑体" w:eastAsia="黑体" w:hAnsi="黑体" w:cs="黑体" w:hint="eastAsia"/>
          <w:b/>
          <w:bCs/>
          <w:lang w:val="en-US" w:eastAsia="zh-CN"/>
        </w:rPr>
        <w:t>材料二：</w:t>
      </w:r>
      <w:r>
        <w:rPr>
          <w:rFonts w:ascii="仿宋" w:eastAsia="仿宋" w:hAnsi="仿宋" w:cs="仿宋" w:hint="eastAsia"/>
          <w:kern w:val="0"/>
          <w:sz w:val="21"/>
          <w:szCs w:val="21"/>
          <w:lang w:val="en-US" w:eastAsia="zh-CN"/>
        </w:rPr>
        <w:t>2018年3月17日。在十三届全国人大一次会议上，在亿万人民的瞩目下，新当选的国家领导人习近平等进行了宪法宣誓。这是我国国家领导人首次进行宪法宣誓，也是宪法宣誓制度实行以来首次在全国人民代表大会上面对人大代表举行宪法宣誓。“我宣誓：忠于中华人民共和国宪法，维护宪法权威，履行法定职责，忠于祖国，忠于人民，恪尽职守，廉洁奉公，接受人民监督，为建设富强民主文明和谐美丽的社会主义现代化强国而努力奋斗！”</w:t>
      </w:r>
    </w:p>
    <w:p>
      <w:pPr>
        <w:ind w:firstLine="420"/>
        <w:rPr>
          <w:rFonts w:hint="eastAsia"/>
          <w:lang w:val="en-US" w:eastAsia="zh-CN"/>
        </w:rPr>
      </w:pPr>
      <w:r>
        <w:rPr>
          <w:rFonts w:hint="eastAsia"/>
          <w:szCs w:val="21"/>
        </w:rPr>
        <w:t>阅读以上材料，根据所学知识，回答下列</w:t>
      </w:r>
      <w:r>
        <w:rPr>
          <w:rFonts w:hint="eastAsia"/>
          <w:szCs w:val="21"/>
          <w:lang w:eastAsia="zh-CN"/>
        </w:rPr>
        <w:t>内容</w:t>
      </w:r>
      <w:r>
        <w:rPr>
          <w:rFonts w:hint="eastAsia"/>
          <w:szCs w:val="21"/>
        </w:rPr>
        <w:t>：</w:t>
      </w:r>
    </w:p>
    <w:p>
      <w:pPr>
        <w:widowControl/>
        <w:numPr>
          <w:ilvl w:val="0"/>
          <w:numId w:val="0"/>
        </w:numPr>
        <w:ind w:left="315" w:leftChars="0"/>
        <w:jc w:val="left"/>
        <w:rPr>
          <w:rFonts w:ascii="宋体" w:hAnsi="宋体" w:hint="eastAsia"/>
        </w:rPr>
      </w:pPr>
      <w:r>
        <w:rPr>
          <w:rFonts w:hint="eastAsia"/>
          <w:lang w:eastAsia="zh-CN"/>
        </w:rPr>
        <w:t>（</w:t>
      </w:r>
      <w:r>
        <w:rPr>
          <w:rFonts w:hint="eastAsia"/>
          <w:lang w:val="en-US" w:eastAsia="zh-CN"/>
        </w:rPr>
        <w:t>1</w:t>
      </w:r>
      <w:r>
        <w:rPr>
          <w:rFonts w:hint="eastAsia"/>
          <w:lang w:eastAsia="zh-CN"/>
        </w:rPr>
        <w:t>）材料一中宪法宣誓制度的确立过程体现了我们所学知识的哪些观点</w:t>
      </w:r>
      <w:r>
        <w:t>？</w:t>
      </w:r>
      <w:r>
        <w:rPr>
          <w:rFonts w:ascii="宋体" w:hAnsi="宋体" w:hint="eastAsia"/>
        </w:rPr>
        <w:t>（2分）</w:t>
      </w:r>
    </w:p>
    <w:p>
      <w:pPr>
        <w:widowControl/>
        <w:ind w:left="315"/>
        <w:jc w:val="left"/>
      </w:pPr>
    </w:p>
    <w:p>
      <w:pPr>
        <w:rPr>
          <w:rFonts w:ascii="宋体" w:hAnsi="宋体"/>
        </w:rPr>
      </w:pPr>
    </w:p>
    <w:p>
      <w:pPr>
        <w:widowControl/>
        <w:ind w:firstLine="315" w:firstLineChars="150"/>
        <w:jc w:val="left"/>
        <w:rPr>
          <w:rFonts w:ascii="宋体" w:hAnsi="宋体"/>
          <w:szCs w:val="21"/>
        </w:rPr>
      </w:pPr>
      <w:r>
        <w:rPr>
          <w:rFonts w:ascii="宋体" w:hAnsi="宋体" w:hint="eastAsia"/>
        </w:rPr>
        <w:t>（2）</w:t>
      </w:r>
      <w:r>
        <w:rPr>
          <w:rFonts w:ascii="宋体" w:hAnsi="宋体" w:hint="eastAsia"/>
          <w:lang w:eastAsia="zh-CN"/>
        </w:rPr>
        <w:t>新当选的国家领导人为什么需要对宪法进行宣誓？</w:t>
      </w:r>
      <w:r>
        <w:rPr>
          <w:rFonts w:ascii="宋体" w:hAnsi="宋体" w:hint="eastAsia"/>
          <w:szCs w:val="21"/>
        </w:rPr>
        <w:t>（6分）</w:t>
      </w:r>
    </w:p>
    <w:p>
      <w:pPr>
        <w:widowControl/>
        <w:ind w:firstLine="105" w:firstLineChars="50"/>
        <w:jc w:val="left"/>
        <w:rPr>
          <w:rFonts w:ascii="宋体" w:hAnsi="宋体" w:hint="eastAsia"/>
        </w:rPr>
      </w:pPr>
    </w:p>
    <w:p>
      <w:pPr>
        <w:widowControl/>
        <w:ind w:firstLine="105" w:firstLineChars="50"/>
        <w:jc w:val="left"/>
        <w:rPr>
          <w:rFonts w:ascii="宋体" w:hAnsi="宋体" w:hint="eastAsia"/>
        </w:rPr>
      </w:pPr>
    </w:p>
    <w:p>
      <w:pPr>
        <w:widowControl/>
        <w:ind w:firstLine="420" w:firstLineChars="200"/>
        <w:jc w:val="left"/>
        <w:rPr>
          <w:rFonts w:ascii="宋体" w:hAnsi="宋体" w:hint="eastAsia"/>
          <w:szCs w:val="21"/>
        </w:rPr>
      </w:pPr>
      <w:r>
        <w:rPr>
          <w:rFonts w:ascii="宋体" w:hAnsi="宋体" w:hint="eastAsia"/>
        </w:rPr>
        <w:t>（3）</w:t>
      </w:r>
      <w:r>
        <w:rPr>
          <w:rFonts w:ascii="宋体" w:hAnsi="宋体" w:hint="eastAsia"/>
          <w:lang w:eastAsia="zh-CN"/>
        </w:rPr>
        <w:t>宪法就在我们身边，与我们的生活息息相关。为此，我们应如何维护宪法权威</w:t>
      </w:r>
      <w:r>
        <w:rPr>
          <w:rFonts w:ascii="宋体" w:hAnsi="宋体" w:hint="eastAsia"/>
          <w:szCs w:val="21"/>
        </w:rPr>
        <w:t>？（4分）</w:t>
      </w:r>
    </w:p>
    <w:p>
      <w:pPr>
        <w:keepNext w:val="0"/>
        <w:keepLines w:val="0"/>
        <w:widowControl/>
        <w:suppressLineNumbers w:val="0"/>
        <w:jc w:val="left"/>
      </w:pPr>
    </w:p>
    <w:p>
      <w:pPr>
        <w:ind w:firstLine="420"/>
        <w:rPr>
          <w:rFonts w:ascii="宋体" w:eastAsia="宋体" w:hAnsi="宋体" w:cs="宋体" w:hint="eastAsia"/>
          <w:lang w:val="en-US" w:eastAsia="zh-CN"/>
        </w:rPr>
      </w:pPr>
    </w:p>
    <w:p>
      <w:pPr>
        <w:ind w:firstLine="420"/>
        <w:rPr>
          <w:rFonts w:ascii="宋体" w:eastAsia="宋体" w:hAnsi="宋体" w:cs="宋体" w:hint="eastAsia"/>
          <w:lang w:val="en-US" w:eastAsia="zh-CN"/>
        </w:rPr>
      </w:pPr>
      <w:r>
        <w:rPr>
          <w:rFonts w:ascii="黑体" w:eastAsia="黑体" w:hAnsi="黑体" w:cs="黑体" w:hint="eastAsia"/>
          <w:b/>
          <w:bCs/>
          <w:lang w:val="en-US" w:eastAsia="zh-CN"/>
        </w:rPr>
        <w:t>31.实践活动考查题</w:t>
      </w:r>
      <w:r>
        <w:rPr>
          <w:rFonts w:ascii="宋体" w:eastAsia="宋体" w:hAnsi="宋体" w:cs="宋体" w:hint="eastAsia"/>
          <w:lang w:val="en-US" w:eastAsia="zh-CN"/>
        </w:rPr>
        <w:t>（12分）</w:t>
      </w:r>
    </w:p>
    <w:p>
      <w:pPr>
        <w:ind w:firstLine="420"/>
        <w:rPr>
          <w:rFonts w:ascii="仿宋" w:eastAsia="仿宋" w:hAnsi="仿宋" w:cs="仿宋" w:hint="eastAsia"/>
          <w:color w:val="000000"/>
          <w:sz w:val="21"/>
          <w:szCs w:val="21"/>
          <w:lang w:eastAsia="zh-CN"/>
        </w:rPr>
      </w:pPr>
      <w:r>
        <w:rPr>
          <w:rFonts w:ascii="黑体" w:eastAsia="黑体" w:hAnsi="黑体" w:cs="黑体" w:hint="eastAsia"/>
          <w:b/>
          <w:bCs/>
          <w:lang w:val="en-US" w:eastAsia="zh-CN"/>
        </w:rPr>
        <w:t>材料一：</w:t>
      </w:r>
      <w:r>
        <w:rPr>
          <w:rFonts w:ascii="仿宋" w:eastAsia="仿宋" w:hAnsi="仿宋" w:cs="仿宋" w:hint="eastAsia"/>
          <w:color w:val="000000"/>
          <w:szCs w:val="21"/>
          <w:lang w:eastAsia="zh-CN"/>
        </w:rPr>
        <w:t>十八大以来，党和国家高度重视生态文明建设，提出建设美丽中国</w:t>
      </w:r>
      <w:r>
        <w:rPr>
          <w:rFonts w:ascii="仿宋" w:eastAsia="仿宋" w:hAnsi="仿宋" w:cs="仿宋" w:hint="eastAsia"/>
          <w:color w:val="000000"/>
          <w:szCs w:val="21"/>
        </w:rPr>
        <w:t>。</w:t>
      </w:r>
      <w:r>
        <w:rPr>
          <w:rFonts w:ascii="仿宋" w:eastAsia="仿宋" w:hAnsi="仿宋" w:cs="仿宋" w:hint="eastAsia"/>
          <w:color w:val="000000"/>
          <w:szCs w:val="21"/>
          <w:lang w:eastAsia="zh-CN"/>
        </w:rPr>
        <w:t>在十九大报告中，习近平总书记进一步强调：</w:t>
      </w:r>
      <w:r>
        <w:rPr>
          <w:rFonts w:ascii="仿宋" w:eastAsia="仿宋" w:hAnsi="仿宋" w:cs="仿宋" w:hint="eastAsia"/>
          <w:bCs/>
          <w:color w:val="000000"/>
          <w:sz w:val="21"/>
          <w:szCs w:val="21"/>
        </w:rPr>
        <w:t>加快生态文明体制改革，建设美丽中国</w:t>
      </w:r>
      <w:r>
        <w:rPr>
          <w:rFonts w:ascii="仿宋" w:eastAsia="仿宋" w:hAnsi="仿宋" w:cs="仿宋" w:hint="eastAsia"/>
          <w:bCs/>
          <w:color w:val="000000"/>
          <w:sz w:val="21"/>
          <w:szCs w:val="21"/>
          <w:lang w:eastAsia="zh-CN"/>
        </w:rPr>
        <w:t>。</w:t>
      </w:r>
      <w:r>
        <w:rPr>
          <w:rFonts w:ascii="仿宋" w:eastAsia="仿宋" w:hAnsi="仿宋" w:cs="仿宋" w:hint="eastAsia"/>
          <w:color w:val="000000"/>
          <w:sz w:val="21"/>
          <w:szCs w:val="21"/>
        </w:rPr>
        <w:t>人与自然是生命共同体，人类必须尊重自然、顺应自然、保护自然</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形成节约资源和保护环境的空间格局、产业结构、生产方式、生活方式，还自然以宁静、和谐、美丽。</w:t>
      </w:r>
    </w:p>
    <w:p>
      <w:pPr>
        <w:ind w:firstLine="420"/>
        <w:rPr>
          <w:rFonts w:ascii="仿宋" w:eastAsia="仿宋" w:hAnsi="仿宋" w:cs="仿宋" w:hint="eastAsia"/>
        </w:rPr>
      </w:pPr>
      <w:r>
        <w:rPr>
          <w:rFonts w:ascii="黑体" w:eastAsia="黑体" w:hAnsi="黑体" w:cs="黑体" w:hint="eastAsia"/>
          <w:b/>
          <w:bCs/>
          <w:lang w:val="en-US" w:eastAsia="zh-CN"/>
        </w:rPr>
        <w:t>材料二：</w:t>
      </w:r>
      <w:r>
        <w:rPr>
          <w:rFonts w:ascii="仿宋" w:eastAsia="仿宋" w:hAnsi="仿宋" w:cs="仿宋" w:hint="eastAsia"/>
          <w:caps w:val="0"/>
          <w:spacing w:val="0"/>
          <w:sz w:val="21"/>
          <w:szCs w:val="21"/>
          <w:lang w:val="en-US" w:eastAsia="zh-CN"/>
        </w:rPr>
        <w:t>2017年</w:t>
      </w:r>
      <w:r>
        <w:rPr>
          <w:rFonts w:ascii="仿宋" w:eastAsia="仿宋" w:hAnsi="仿宋" w:cs="仿宋" w:hint="eastAsia"/>
          <w:b w:val="0"/>
          <w:i w:val="0"/>
          <w:caps w:val="0"/>
          <w:color w:val="000000"/>
          <w:spacing w:val="0"/>
          <w:sz w:val="21"/>
          <w:szCs w:val="21"/>
        </w:rPr>
        <w:t>，市委、市政府出台《生态郴州建设四年行动计划（2017—2020年）》，提出加快推进生态郴州建设，建设蓝天白云常现、绿水青山常在、鸟语花香常伴、清新空气常有的宜居、健康、美丽郴州，再次奏响生态郴州建设的强劲旋律，标志着生态郴州建设迈入新时代。</w:t>
      </w:r>
    </w:p>
    <w:p>
      <w:pPr>
        <w:ind w:firstLine="420"/>
        <w:rPr>
          <w:rFonts w:eastAsiaTheme="minorEastAsia" w:hint="eastAsia"/>
          <w:lang w:eastAsia="zh-CN"/>
        </w:rPr>
      </w:pPr>
      <w:r>
        <w:rPr>
          <w:rFonts w:ascii="宋体" w:hAnsi="宋体" w:hint="eastAsia"/>
          <w:szCs w:val="21"/>
        </w:rPr>
        <w:t>郴州市某中学</w:t>
      </w:r>
      <w:r>
        <w:rPr>
          <w:rFonts w:ascii="宋体" w:hAnsi="宋体" w:hint="eastAsia"/>
          <w:szCs w:val="21"/>
          <w:lang w:eastAsia="zh-CN"/>
        </w:rPr>
        <w:t>准备开展共建</w:t>
      </w:r>
      <w:r>
        <w:rPr>
          <w:rFonts w:asciiTheme="minorEastAsia" w:eastAsiaTheme="minorEastAsia" w:hAnsiTheme="minorEastAsia" w:cstheme="minorEastAsia" w:hint="eastAsia"/>
          <w:b w:val="0"/>
          <w:bCs w:val="0"/>
          <w:color w:val="auto"/>
          <w:lang w:val="en-US" w:eastAsia="zh-CN"/>
        </w:rPr>
        <w:t>建设</w:t>
      </w:r>
      <w:r>
        <w:rPr>
          <w:rFonts w:asciiTheme="minorEastAsia" w:hAnsiTheme="minorEastAsia" w:cstheme="minorEastAsia" w:hint="eastAsia"/>
          <w:b w:val="0"/>
          <w:bCs w:val="0"/>
          <w:color w:val="auto"/>
          <w:lang w:val="en-US" w:eastAsia="zh-CN"/>
        </w:rPr>
        <w:t>“美丽郴州”“我”有责。</w:t>
      </w:r>
      <w:r>
        <w:rPr>
          <w:rFonts w:ascii="宋体" w:hAnsi="宋体" w:hint="eastAsia"/>
          <w:szCs w:val="21"/>
        </w:rPr>
        <w:t>为了响应市委市政府的号召，拟开展“美丽郴州”的主题</w:t>
      </w:r>
      <w:r>
        <w:rPr>
          <w:rFonts w:ascii="宋体" w:hAnsi="宋体" w:hint="eastAsia"/>
          <w:szCs w:val="21"/>
          <w:lang w:eastAsia="zh-CN"/>
        </w:rPr>
        <w:t>实践</w:t>
      </w:r>
      <w:r>
        <w:rPr>
          <w:rFonts w:ascii="宋体" w:hAnsi="宋体" w:hint="eastAsia"/>
          <w:szCs w:val="21"/>
        </w:rPr>
        <w:t>活动</w:t>
      </w:r>
      <w:r>
        <w:rPr>
          <w:rFonts w:ascii="宋体" w:hAnsi="宋体" w:hint="eastAsia"/>
          <w:szCs w:val="21"/>
          <w:lang w:eastAsia="zh-CN"/>
        </w:rPr>
        <w:t>，</w:t>
      </w:r>
      <w:r>
        <w:rPr>
          <w:rFonts w:ascii="宋体" w:hAnsi="宋体" w:hint="eastAsia"/>
          <w:szCs w:val="21"/>
        </w:rPr>
        <w:t>请你参与</w:t>
      </w:r>
      <w:r>
        <w:rPr>
          <w:rFonts w:ascii="宋体" w:hAnsi="宋体" w:hint="eastAsia"/>
          <w:szCs w:val="21"/>
          <w:lang w:eastAsia="zh-CN"/>
        </w:rPr>
        <w:t>其中</w:t>
      </w:r>
      <w:r>
        <w:rPr>
          <w:rFonts w:ascii="宋体" w:hAnsi="宋体" w:hint="eastAsia"/>
          <w:szCs w:val="21"/>
        </w:rPr>
        <w:t>并完成下列任务：</w:t>
      </w:r>
    </w:p>
    <w:p>
      <w:pPr>
        <w:ind w:firstLine="420"/>
        <w:rPr>
          <w:rFonts w:hint="eastAsia"/>
        </w:rPr>
      </w:pPr>
      <w:r>
        <w:rPr>
          <w:rFonts w:ascii="宋体" w:eastAsia="宋体" w:hAnsi="宋体" w:cs="宋体" w:hint="eastAsia"/>
          <w:szCs w:val="21"/>
          <w:lang w:eastAsia="zh-CN"/>
        </w:rPr>
        <w:t>（</w:t>
      </w:r>
      <w:r>
        <w:rPr>
          <w:rFonts w:ascii="宋体" w:eastAsia="宋体" w:hAnsi="宋体" w:cs="宋体" w:hint="eastAsia"/>
          <w:szCs w:val="21"/>
          <w:lang w:val="en-US" w:eastAsia="zh-CN"/>
        </w:rPr>
        <w:t>1</w:t>
      </w:r>
      <w:r>
        <w:rPr>
          <w:rFonts w:ascii="宋体" w:eastAsia="宋体" w:hAnsi="宋体" w:cs="宋体" w:hint="eastAsia"/>
          <w:szCs w:val="21"/>
          <w:lang w:eastAsia="zh-CN"/>
        </w:rPr>
        <w:t>）</w:t>
      </w:r>
      <w:r>
        <w:rPr>
          <w:rFonts w:ascii="宋体" w:eastAsia="宋体" w:hAnsi="宋体" w:cs="宋体" w:hint="eastAsia"/>
          <w:szCs w:val="21"/>
        </w:rPr>
        <w:t>【</w:t>
      </w:r>
      <w:r>
        <w:rPr>
          <w:rFonts w:ascii="楷体" w:eastAsia="楷体" w:hAnsi="楷体" w:cs="楷体" w:hint="eastAsia"/>
          <w:b/>
          <w:bCs/>
          <w:szCs w:val="21"/>
          <w:lang w:eastAsia="zh-CN"/>
        </w:rPr>
        <w:t>畅想未来</w:t>
      </w:r>
      <w:r>
        <w:rPr>
          <w:rFonts w:ascii="宋体" w:eastAsia="宋体" w:hAnsi="宋体" w:cs="宋体" w:hint="eastAsia"/>
          <w:szCs w:val="21"/>
        </w:rPr>
        <w:t>】</w:t>
      </w:r>
      <w:r>
        <w:rPr>
          <w:rFonts w:ascii="宋体" w:eastAsia="宋体" w:hAnsi="宋体" w:cs="宋体" w:hint="eastAsia"/>
          <w:szCs w:val="21"/>
          <w:lang w:eastAsia="zh-CN"/>
        </w:rPr>
        <w:t>建设“美丽郴州”会给我们的生活带来哪些改变？（</w:t>
      </w:r>
      <w:r>
        <w:rPr>
          <w:rFonts w:ascii="宋体" w:eastAsia="宋体" w:hAnsi="宋体" w:cs="宋体" w:hint="eastAsia"/>
          <w:szCs w:val="21"/>
          <w:lang w:val="en-US" w:eastAsia="zh-CN"/>
        </w:rPr>
        <w:t>2分</w:t>
      </w:r>
      <w:r>
        <w:rPr>
          <w:rFonts w:ascii="宋体" w:eastAsia="宋体" w:hAnsi="宋体" w:cs="宋体" w:hint="eastAsia"/>
          <w:szCs w:val="21"/>
          <w:lang w:eastAsia="zh-CN"/>
        </w:rPr>
        <w:t>）</w:t>
      </w:r>
    </w:p>
    <w:p>
      <w:pPr>
        <w:ind w:firstLine="420"/>
        <w:rPr>
          <w:rFonts w:hint="eastAsia"/>
        </w:rPr>
      </w:pPr>
    </w:p>
    <w:p>
      <w:pPr>
        <w:ind w:firstLine="420"/>
        <w:rPr>
          <w:rFonts w:hint="eastAsia"/>
          <w:lang w:eastAsia="zh-CN"/>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2</w:t>
      </w:r>
      <w:r>
        <w:rPr>
          <w:rFonts w:asciiTheme="minorEastAsia" w:eastAsiaTheme="minorEastAsia" w:hAnsiTheme="minorEastAsia" w:cstheme="minorEastAsia" w:hint="eastAsia"/>
          <w:lang w:eastAsia="zh-CN"/>
        </w:rPr>
        <w:t>）</w:t>
      </w:r>
      <w:r>
        <w:rPr>
          <w:rFonts w:ascii="宋体" w:eastAsia="宋体" w:hAnsi="宋体" w:cs="宋体" w:hint="eastAsia"/>
          <w:szCs w:val="21"/>
        </w:rPr>
        <w:t>【</w:t>
      </w:r>
      <w:r>
        <w:rPr>
          <w:rFonts w:ascii="楷体" w:eastAsia="楷体" w:hAnsi="楷体" w:cs="楷体" w:hint="eastAsia"/>
          <w:b/>
          <w:bCs/>
          <w:szCs w:val="21"/>
          <w:lang w:eastAsia="zh-CN"/>
        </w:rPr>
        <w:t>宣传设计</w:t>
      </w:r>
      <w:r>
        <w:rPr>
          <w:rFonts w:ascii="宋体" w:eastAsia="宋体" w:hAnsi="宋体" w:cs="宋体" w:hint="eastAsia"/>
          <w:szCs w:val="21"/>
        </w:rPr>
        <w:t>】</w:t>
      </w:r>
      <w:r>
        <w:rPr>
          <w:rFonts w:ascii="宋体" w:eastAsia="宋体" w:hAnsi="宋体" w:cs="宋体" w:hint="eastAsia"/>
          <w:szCs w:val="21"/>
          <w:lang w:eastAsia="zh-CN"/>
        </w:rPr>
        <w:t>建设“美丽郴州”需要广泛的社会参与，请你为这一活动设计两条宣传标语。（</w:t>
      </w:r>
      <w:r>
        <w:rPr>
          <w:rFonts w:ascii="宋体" w:eastAsia="宋体" w:hAnsi="宋体" w:cs="宋体" w:hint="eastAsia"/>
          <w:szCs w:val="21"/>
          <w:lang w:val="en-US" w:eastAsia="zh-CN"/>
        </w:rPr>
        <w:t>2分</w:t>
      </w:r>
      <w:r>
        <w:rPr>
          <w:rFonts w:ascii="宋体" w:eastAsia="宋体" w:hAnsi="宋体" w:cs="宋体" w:hint="eastAsia"/>
          <w:szCs w:val="21"/>
          <w:lang w:eastAsia="zh-CN"/>
        </w:rPr>
        <w:t>）</w:t>
      </w:r>
    </w:p>
    <w:p>
      <w:pPr>
        <w:ind w:firstLine="420"/>
        <w:rPr>
          <w:rFonts w:hint="eastAsia"/>
          <w:lang w:eastAsia="zh-CN"/>
        </w:rPr>
      </w:pPr>
    </w:p>
    <w:p>
      <w:pPr>
        <w:ind w:firstLine="420"/>
        <w:rPr>
          <w:rFonts w:hint="eastAsia"/>
          <w:lang w:eastAsia="zh-CN"/>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3</w:t>
      </w:r>
      <w:r>
        <w:rPr>
          <w:rFonts w:asciiTheme="minorEastAsia" w:eastAsiaTheme="minorEastAsia" w:hAnsiTheme="minorEastAsia" w:cstheme="minorEastAsia" w:hint="eastAsia"/>
          <w:lang w:eastAsia="zh-CN"/>
        </w:rPr>
        <w:t>）</w:t>
      </w:r>
      <w:r>
        <w:rPr>
          <w:rFonts w:ascii="宋体" w:eastAsia="宋体" w:hAnsi="宋体" w:cs="宋体" w:hint="eastAsia"/>
          <w:szCs w:val="21"/>
        </w:rPr>
        <w:t>【</w:t>
      </w:r>
      <w:r>
        <w:rPr>
          <w:rFonts w:ascii="楷体" w:eastAsia="楷体" w:hAnsi="楷体" w:cs="楷体" w:hint="eastAsia"/>
          <w:b/>
          <w:bCs/>
          <w:szCs w:val="21"/>
          <w:lang w:eastAsia="zh-CN"/>
        </w:rPr>
        <w:t>献计献策</w:t>
      </w:r>
      <w:r>
        <w:rPr>
          <w:rFonts w:ascii="宋体" w:eastAsia="宋体" w:hAnsi="宋体" w:cs="宋体" w:hint="eastAsia"/>
          <w:szCs w:val="21"/>
        </w:rPr>
        <w:t>】</w:t>
      </w:r>
      <w:r>
        <w:rPr>
          <w:rFonts w:ascii="宋体" w:eastAsia="宋体" w:hAnsi="宋体" w:cs="宋体" w:hint="eastAsia"/>
          <w:szCs w:val="21"/>
          <w:lang w:eastAsia="zh-CN"/>
        </w:rPr>
        <w:t>请你为企业参与“美丽郴州”建设提出两条合理化建议。（</w:t>
      </w:r>
      <w:r>
        <w:rPr>
          <w:rFonts w:ascii="宋体" w:eastAsia="宋体" w:hAnsi="宋体" w:cs="宋体" w:hint="eastAsia"/>
          <w:szCs w:val="21"/>
          <w:lang w:val="en-US" w:eastAsia="zh-CN"/>
        </w:rPr>
        <w:t>4分</w:t>
      </w:r>
      <w:r>
        <w:rPr>
          <w:rFonts w:ascii="宋体" w:eastAsia="宋体" w:hAnsi="宋体" w:cs="宋体" w:hint="eastAsia"/>
          <w:szCs w:val="21"/>
          <w:lang w:eastAsia="zh-CN"/>
        </w:rPr>
        <w:t>）</w:t>
      </w:r>
    </w:p>
    <w:p>
      <w:pPr>
        <w:ind w:firstLine="420"/>
        <w:rPr>
          <w:rFonts w:hint="eastAsia"/>
          <w:lang w:eastAsia="zh-CN"/>
        </w:rPr>
      </w:pPr>
    </w:p>
    <w:p>
      <w:pPr>
        <w:ind w:firstLine="420"/>
        <w:rPr>
          <w:rFonts w:hint="eastAsia"/>
          <w:lang w:val="en-US" w:eastAsia="zh-CN"/>
        </w:rPr>
      </w:pPr>
      <w:r>
        <w:rPr>
          <w:rFonts w:asciiTheme="minorEastAsia" w:eastAsiaTheme="minorEastAsia" w:hAnsiTheme="minorEastAsia" w:cstheme="minorEastAsia" w:hint="eastAsia"/>
          <w:lang w:eastAsia="zh-CN"/>
        </w:rPr>
        <w:t>（</w:t>
      </w:r>
      <w:r>
        <w:rPr>
          <w:rFonts w:asciiTheme="minorEastAsia" w:eastAsiaTheme="minorEastAsia" w:hAnsiTheme="minorEastAsia" w:cstheme="minorEastAsia" w:hint="eastAsia"/>
          <w:lang w:val="en-US" w:eastAsia="zh-CN"/>
        </w:rPr>
        <w:t>4</w:t>
      </w:r>
      <w:r>
        <w:rPr>
          <w:rFonts w:asciiTheme="minorEastAsia" w:eastAsiaTheme="minorEastAsia" w:hAnsiTheme="minorEastAsia" w:cstheme="minorEastAsia" w:hint="eastAsia"/>
          <w:lang w:eastAsia="zh-CN"/>
        </w:rPr>
        <w:t>）</w:t>
      </w:r>
      <w:r>
        <w:rPr>
          <w:rFonts w:ascii="宋体" w:eastAsia="宋体" w:hAnsi="宋体" w:cs="宋体" w:hint="eastAsia"/>
          <w:szCs w:val="21"/>
        </w:rPr>
        <w:t>【</w:t>
      </w:r>
      <w:r>
        <w:rPr>
          <w:rFonts w:ascii="楷体" w:eastAsia="楷体" w:hAnsi="楷体" w:cs="楷体" w:hint="eastAsia"/>
          <w:b/>
          <w:bCs/>
          <w:szCs w:val="21"/>
          <w:lang w:eastAsia="zh-CN"/>
        </w:rPr>
        <w:t>责任担当</w:t>
      </w:r>
      <w:r>
        <w:rPr>
          <w:rFonts w:ascii="宋体" w:eastAsia="宋体" w:hAnsi="宋体" w:cs="宋体" w:hint="eastAsia"/>
          <w:szCs w:val="21"/>
        </w:rPr>
        <w:t>】</w:t>
      </w:r>
      <w:r>
        <w:rPr>
          <w:rFonts w:ascii="宋体" w:eastAsia="宋体" w:hAnsi="宋体" w:cs="宋体" w:hint="eastAsia"/>
          <w:szCs w:val="21"/>
          <w:lang w:eastAsia="zh-CN"/>
        </w:rPr>
        <w:t>“幸福都是奋斗出来的！”</w:t>
      </w:r>
      <w:r>
        <w:rPr>
          <w:rFonts w:ascii="宋体" w:eastAsia="宋体" w:hAnsi="宋体" w:cs="宋体" w:hint="eastAsia"/>
          <w:szCs w:val="21"/>
          <w:lang w:val="en-US" w:eastAsia="zh-CN"/>
        </w:rPr>
        <w:t>2018年习总书记这一新春寄语对我们学生参与“美丽中国”、“美丽郴州”建设有何启示？（4分）</w:t>
      </w:r>
    </w:p>
    <w:p>
      <w:pPr>
        <w:keepNext w:val="0"/>
        <w:keepLines w:val="0"/>
        <w:pageBreakBefore w:val="0"/>
        <w:kinsoku/>
        <w:wordWrap/>
        <w:overflowPunct/>
        <w:topLinePunct w:val="0"/>
        <w:bidi w:val="0"/>
        <w:snapToGrid/>
        <w:spacing w:line="240" w:lineRule="auto"/>
        <w:ind w:right="0" w:firstLine="315" w:rightChars="0" w:firstLineChars="150"/>
        <w:textAlignment w:val="auto"/>
        <w:outlineLvl w:val="9"/>
        <w:rPr>
          <w:rFonts w:asciiTheme="minorEastAsia" w:eastAsiaTheme="minorEastAsia" w:hAnsiTheme="minorEastAsia" w:cstheme="minorEastAsia" w:hint="eastAsia"/>
          <w:b w:val="0"/>
          <w:bCs w:val="0"/>
          <w:color w:val="auto"/>
          <w:lang w:val="en-US" w:eastAsia="zh-CN"/>
        </w:rPr>
      </w:pPr>
    </w:p>
    <w:p>
      <w:pPr>
        <w:ind w:firstLine="420"/>
        <w:rPr>
          <w:rFonts w:ascii="宋体" w:eastAsia="宋体" w:hAnsi="宋体" w:cs="宋体" w:hint="eastAsia"/>
          <w:lang w:val="en-US" w:eastAsia="zh-CN"/>
        </w:rPr>
      </w:pPr>
    </w:p>
    <w:p>
      <w:pPr>
        <w:spacing w:line="240" w:lineRule="auto"/>
        <w:rPr>
          <w:rFonts w:ascii="仿宋_GB2312" w:eastAsia="仿宋_GB2312" w:hint="eastAsia"/>
          <w:sz w:val="28"/>
          <w:szCs w:val="28"/>
          <w:lang w:eastAsia="zh-CN"/>
        </w:rPr>
      </w:pPr>
      <w:r>
        <w:rPr>
          <w:rFonts w:ascii="仿宋_GB2312" w:eastAsia="仿宋_GB2312" w:hAnsi="宋体" w:hint="eastAsia"/>
          <w:b/>
          <w:sz w:val="28"/>
          <w:szCs w:val="28"/>
          <w:lang w:val="en-US" w:eastAsia="zh-CN"/>
        </w:rPr>
        <w:t xml:space="preserve">              2</w:t>
      </w:r>
      <w:r>
        <w:rPr>
          <w:rFonts w:ascii="仿宋_GB2312" w:eastAsia="仿宋_GB2312" w:hAnsi="宋体" w:hint="eastAsia"/>
          <w:b/>
          <w:sz w:val="28"/>
          <w:szCs w:val="28"/>
        </w:rPr>
        <w:t>01</w:t>
      </w:r>
      <w:r>
        <w:rPr>
          <w:rFonts w:ascii="仿宋_GB2312" w:eastAsia="仿宋_GB2312" w:hAnsi="宋体" w:hint="eastAsia"/>
          <w:b/>
          <w:sz w:val="28"/>
          <w:szCs w:val="28"/>
          <w:lang w:val="en-US" w:eastAsia="zh-CN"/>
        </w:rPr>
        <w:t>8</w:t>
      </w:r>
      <w:r>
        <w:rPr>
          <w:rFonts w:ascii="仿宋_GB2312" w:eastAsia="仿宋_GB2312" w:hAnsi="宋体" w:hint="eastAsia"/>
          <w:b/>
          <w:sz w:val="28"/>
          <w:szCs w:val="28"/>
        </w:rPr>
        <w:t>年</w:t>
      </w:r>
      <w:r>
        <w:rPr>
          <w:rFonts w:ascii="仿宋_GB2312" w:eastAsia="仿宋_GB2312" w:hAnsi="宋体" w:hint="eastAsia"/>
          <w:b/>
          <w:sz w:val="28"/>
          <w:szCs w:val="28"/>
          <w:lang w:val="en-US" w:eastAsia="zh-CN"/>
        </w:rPr>
        <w:t>郴州市</w:t>
      </w:r>
      <w:r>
        <w:rPr>
          <w:rFonts w:ascii="仿宋_GB2312" w:eastAsia="仿宋_GB2312" w:hAnsi="宋体" w:hint="eastAsia"/>
          <w:b/>
          <w:sz w:val="28"/>
          <w:szCs w:val="28"/>
        </w:rPr>
        <w:t>初中毕业学业考试</w:t>
      </w:r>
      <w:r>
        <w:rPr>
          <w:rFonts w:ascii="仿宋_GB2312" w:eastAsia="仿宋_GB2312" w:hAnsi="宋体" w:hint="eastAsia"/>
          <w:b/>
          <w:sz w:val="28"/>
          <w:szCs w:val="28"/>
          <w:lang w:eastAsia="zh-CN"/>
        </w:rPr>
        <w:t>试卷</w:t>
      </w:r>
      <w:bookmarkStart w:id="0" w:name="_GoBack"/>
      <w:bookmarkEnd w:id="0"/>
    </w:p>
    <w:p>
      <w:pPr>
        <w:spacing w:line="240" w:lineRule="auto"/>
        <w:rPr>
          <w:rFonts w:ascii="黑体" w:eastAsia="黑体" w:hAnsi="黑体" w:cs="黑体" w:hint="eastAsia"/>
          <w:b/>
          <w:bCs/>
          <w:sz w:val="28"/>
          <w:szCs w:val="28"/>
        </w:rPr>
      </w:pPr>
      <w:r>
        <w:rPr>
          <w:rFonts w:ascii="黑体" w:eastAsia="黑体" w:hAnsi="黑体" w:cs="黑体" w:hint="eastAsia"/>
          <w:b/>
          <w:bCs/>
          <w:sz w:val="28"/>
          <w:szCs w:val="28"/>
          <w:lang w:val="en-US" w:eastAsia="zh-CN"/>
        </w:rPr>
        <w:t xml:space="preserve">                 </w:t>
      </w:r>
      <w:r>
        <w:rPr>
          <w:rFonts w:ascii="黑体" w:eastAsia="黑体" w:hAnsi="黑体" w:cs="黑体" w:hint="eastAsia"/>
          <w:b/>
          <w:bCs/>
          <w:sz w:val="28"/>
          <w:szCs w:val="28"/>
        </w:rPr>
        <w:t>思想品德参考答案</w:t>
      </w:r>
      <w:r>
        <w:rPr>
          <w:rFonts w:ascii="黑体" w:eastAsia="黑体" w:hAnsi="黑体" w:cs="黑体" w:hint="eastAsia"/>
          <w:b/>
          <w:bCs/>
          <w:sz w:val="28"/>
          <w:szCs w:val="28"/>
          <w:lang w:val="en-US" w:eastAsia="zh-CN"/>
        </w:rPr>
        <w:t>及评分标准</w:t>
      </w:r>
    </w:p>
    <w:p>
      <w:pPr>
        <w:spacing w:line="240" w:lineRule="auto"/>
        <w:ind w:firstLine="519" w:firstLineChars="247"/>
        <w:rPr>
          <w:rFonts w:ascii="黑体" w:eastAsia="黑体" w:hint="eastAsia"/>
          <w:b/>
          <w:szCs w:val="21"/>
        </w:rPr>
      </w:pPr>
      <w:r>
        <w:rPr>
          <w:rFonts w:ascii="黑体" w:eastAsia="黑体" w:hint="eastAsia"/>
          <w:b/>
          <w:szCs w:val="21"/>
        </w:rPr>
        <w:t>一、选择题</w:t>
      </w:r>
      <w:r>
        <w:rPr>
          <w:rFonts w:ascii="宋体" w:hAnsi="宋体" w:hint="eastAsia"/>
          <w:szCs w:val="21"/>
        </w:rPr>
        <w:t>（</w:t>
      </w:r>
      <w:r>
        <w:rPr>
          <w:rFonts w:ascii="宋体" w:hAnsi="宋体" w:hint="eastAsia"/>
          <w:szCs w:val="21"/>
          <w:lang w:val="en-US" w:eastAsia="zh-CN"/>
        </w:rPr>
        <w:t>每小题2分，共48分</w:t>
      </w:r>
      <w:r>
        <w:rPr>
          <w:rFonts w:ascii="宋体" w:hAnsi="宋体" w:hint="eastAsia"/>
          <w:szCs w:val="21"/>
        </w:rPr>
        <w:t>）</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jc w:val="both"/>
        <w:textAlignment w:val="auto"/>
        <w:outlineLvl w:val="9"/>
        <w:rPr>
          <w:rFonts w:hint="eastAsia"/>
          <w:szCs w:val="21"/>
        </w:rPr>
      </w:pPr>
      <w:r>
        <w:rPr>
          <w:rFonts w:ascii="宋体" w:hAnsi="宋体" w:hint="eastAsia"/>
          <w:szCs w:val="21"/>
        </w:rPr>
        <w:t>1～</w:t>
      </w:r>
      <w:r>
        <w:rPr>
          <w:rFonts w:ascii="宋体" w:hAnsi="宋体"/>
          <w:szCs w:val="21"/>
        </w:rPr>
        <w:t>5</w:t>
      </w:r>
      <w:r>
        <w:rPr>
          <w:rFonts w:hint="eastAsia"/>
          <w:szCs w:val="21"/>
        </w:rPr>
        <w:t>：</w:t>
      </w:r>
      <w:r>
        <w:rPr>
          <w:rFonts w:ascii="Batang" w:hAnsi="Batang" w:hint="eastAsia"/>
          <w:szCs w:val="21"/>
          <w:lang w:val="en-US" w:eastAsia="zh-CN"/>
        </w:rPr>
        <w:t>ADCCD</w:t>
      </w:r>
      <w:r>
        <w:rPr>
          <w:rFonts w:hint="eastAsia"/>
          <w:szCs w:val="21"/>
        </w:rPr>
        <w:t>；</w:t>
      </w:r>
      <w:r>
        <w:rPr>
          <w:rFonts w:ascii="宋体" w:hAnsi="宋体" w:hint="eastAsia"/>
          <w:szCs w:val="21"/>
        </w:rPr>
        <w:t>6～10：</w:t>
      </w:r>
      <w:r>
        <w:rPr>
          <w:rFonts w:ascii="Batang" w:hAnsi="Batang" w:hint="eastAsia"/>
          <w:szCs w:val="21"/>
          <w:lang w:val="en-US" w:eastAsia="zh-CN"/>
        </w:rPr>
        <w:t>BDABA</w:t>
      </w:r>
      <w:r>
        <w:rPr>
          <w:rFonts w:ascii="宋体" w:hAnsi="宋体" w:hint="eastAsia"/>
          <w:szCs w:val="21"/>
        </w:rPr>
        <w:t>；11～15：</w:t>
      </w:r>
      <w:r>
        <w:rPr>
          <w:rFonts w:ascii="Batang" w:hAnsi="Batang" w:hint="eastAsia"/>
          <w:szCs w:val="21"/>
          <w:lang w:val="en-US" w:eastAsia="zh-CN"/>
        </w:rPr>
        <w:t>CABAD</w:t>
      </w:r>
      <w:r>
        <w:rPr>
          <w:rFonts w:ascii="宋体" w:hAnsi="宋体" w:hint="eastAsia"/>
          <w:szCs w:val="21"/>
        </w:rPr>
        <w:t>；16～20：</w:t>
      </w:r>
      <w:r>
        <w:rPr>
          <w:rFonts w:ascii="Batang" w:hAnsi="Batang" w:hint="eastAsia"/>
          <w:szCs w:val="21"/>
          <w:lang w:val="en-US" w:eastAsia="zh-CN"/>
        </w:rPr>
        <w:t>DBCBC</w:t>
      </w:r>
      <w:r>
        <w:rPr>
          <w:rFonts w:ascii="宋体" w:hAnsi="宋体" w:hint="eastAsia"/>
          <w:szCs w:val="21"/>
        </w:rPr>
        <w:t>；21～24：</w:t>
      </w:r>
      <w:r>
        <w:rPr>
          <w:rFonts w:ascii="Batang" w:hAnsi="Batang" w:hint="eastAsia"/>
          <w:szCs w:val="21"/>
          <w:lang w:val="en-US" w:eastAsia="zh-CN"/>
        </w:rPr>
        <w:t>CBAD</w:t>
      </w:r>
      <w:r>
        <w:rPr>
          <w:rFonts w:ascii="宋体" w:hAnsi="宋体" w:hint="eastAsia"/>
          <w:szCs w:val="21"/>
        </w:rPr>
        <w:t>。</w:t>
      </w:r>
    </w:p>
    <w:p>
      <w:pPr>
        <w:snapToGrid w:val="0"/>
        <w:spacing w:after="30" w:line="240" w:lineRule="auto"/>
        <w:ind w:firstLine="420" w:firstLineChars="200"/>
        <w:rPr>
          <w:rFonts w:asciiTheme="minorEastAsia" w:hAnsiTheme="minorEastAsia" w:cstheme="minorEastAsia" w:hint="eastAsia"/>
          <w:b w:val="0"/>
          <w:bCs w:val="0"/>
          <w:lang w:val="en-US" w:eastAsia="zh-CN"/>
        </w:rPr>
      </w:pPr>
      <w:r>
        <w:rPr>
          <w:rFonts w:ascii="黑体" w:eastAsia="黑体" w:hint="eastAsia"/>
          <w:b/>
          <w:szCs w:val="21"/>
        </w:rPr>
        <w:t>二、</w:t>
      </w:r>
      <w:r>
        <w:rPr>
          <w:rFonts w:ascii="黑体" w:eastAsia="黑体" w:hint="eastAsia"/>
          <w:b/>
          <w:szCs w:val="21"/>
          <w:lang w:val="en-US" w:eastAsia="zh-CN"/>
        </w:rPr>
        <w:t>简答题</w:t>
      </w:r>
      <w:r>
        <w:rPr>
          <w:rFonts w:ascii="宋体" w:hAnsi="宋体" w:cs="宋体" w:hint="eastAsia"/>
          <w:szCs w:val="21"/>
        </w:rPr>
        <w:t>（第</w:t>
      </w:r>
      <w:r>
        <w:rPr>
          <w:rFonts w:asciiTheme="minorEastAsia" w:hAnsiTheme="minorEastAsia" w:cstheme="minorEastAsia" w:hint="eastAsia"/>
          <w:b w:val="0"/>
          <w:bCs w:val="0"/>
          <w:lang w:val="en-US" w:eastAsia="zh-CN"/>
        </w:rPr>
        <w:t>25、28题各4分，第26、27题各6分，第29题8分，第30、31题各12分，共52分）</w:t>
      </w:r>
    </w:p>
    <w:p>
      <w:pPr>
        <w:spacing w:line="240" w:lineRule="auto"/>
        <w:ind w:firstLine="315" w:firstLineChars="150"/>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rPr>
        <w:t>25</w:t>
      </w:r>
      <w:r>
        <w:rPr>
          <w:rFonts w:asciiTheme="minorEastAsia" w:eastAsiaTheme="minorEastAsia" w:hAnsiTheme="minorEastAsia" w:cstheme="minorEastAsia" w:hint="eastAsia"/>
          <w:szCs w:val="21"/>
          <w:lang w:eastAsia="zh-CN"/>
        </w:rPr>
        <w:t>.</w:t>
      </w:r>
      <w:r>
        <w:rPr>
          <w:rFonts w:asciiTheme="minorEastAsia" w:eastAsiaTheme="minorEastAsia" w:hAnsiTheme="minorEastAsia" w:cstheme="minorEastAsia" w:hint="eastAsia"/>
          <w:szCs w:val="21"/>
          <w:lang w:val="en-US" w:eastAsia="zh-CN"/>
        </w:rPr>
        <w:t>答:①“三个代表”重要思想；（1分）②科学发展观；（1分）③习近平新时代中国特色社会主义思想；（2分）（共4分）</w:t>
      </w:r>
    </w:p>
    <w:p>
      <w:pPr>
        <w:spacing w:line="240" w:lineRule="auto"/>
        <w:ind w:firstLine="315" w:firstLineChars="150"/>
        <w:rPr>
          <w:rFonts w:asciiTheme="majorEastAsia" w:eastAsiaTheme="majorEastAsia" w:hAnsiTheme="majorEastAsia" w:cstheme="majorEastAsia" w:hint="eastAsia"/>
          <w:sz w:val="21"/>
          <w:szCs w:val="21"/>
          <w:lang w:val="en-US" w:eastAsia="zh-CN"/>
        </w:rPr>
      </w:pPr>
      <w:r>
        <w:rPr>
          <w:rFonts w:asciiTheme="minorEastAsia" w:eastAsiaTheme="minorEastAsia" w:hAnsiTheme="minorEastAsia" w:cstheme="minorEastAsia" w:hint="eastAsia"/>
          <w:szCs w:val="21"/>
          <w:lang w:val="en-US" w:eastAsia="zh-CN"/>
        </w:rPr>
        <w:t>26.答：</w:t>
      </w:r>
      <w:r>
        <w:rPr>
          <w:rFonts w:asciiTheme="majorEastAsia" w:eastAsiaTheme="majorEastAsia" w:hAnsiTheme="majorEastAsia" w:cstheme="majorEastAsia" w:hint="eastAsia"/>
          <w:color w:val="auto"/>
          <w:sz w:val="21"/>
          <w:szCs w:val="21"/>
          <w:lang w:val="en-US" w:eastAsia="zh-CN"/>
        </w:rPr>
        <w:t xml:space="preserve"> </w:t>
      </w:r>
      <w:r>
        <w:rPr>
          <w:rFonts w:asciiTheme="majorEastAsia" w:eastAsiaTheme="majorEastAsia" w:hAnsiTheme="majorEastAsia" w:cstheme="majorEastAsia" w:hint="eastAsia"/>
          <w:color w:val="auto"/>
          <w:sz w:val="21"/>
          <w:szCs w:val="21"/>
        </w:rPr>
        <w:t>①比较评价；</w:t>
      </w:r>
      <w:r>
        <w:rPr>
          <w:rFonts w:asciiTheme="majorEastAsia" w:eastAsiaTheme="majorEastAsia" w:hAnsiTheme="majorEastAsia" w:cstheme="majorEastAsia" w:hint="eastAsia"/>
          <w:color w:val="auto"/>
          <w:sz w:val="21"/>
          <w:szCs w:val="21"/>
          <w:lang w:eastAsia="zh-CN"/>
        </w:rPr>
        <w:t>（</w:t>
      </w:r>
      <w:r>
        <w:rPr>
          <w:rFonts w:asciiTheme="majorEastAsia" w:eastAsiaTheme="majorEastAsia" w:hAnsiTheme="majorEastAsia" w:cstheme="majorEastAsia" w:hint="eastAsia"/>
          <w:color w:val="auto"/>
          <w:sz w:val="21"/>
          <w:szCs w:val="21"/>
          <w:lang w:val="en-US" w:eastAsia="zh-CN"/>
        </w:rPr>
        <w:t>2分</w:t>
      </w:r>
      <w:r>
        <w:rPr>
          <w:rFonts w:asciiTheme="majorEastAsia" w:eastAsiaTheme="majorEastAsia" w:hAnsiTheme="majorEastAsia" w:cstheme="majorEastAsia" w:hint="eastAsia"/>
          <w:color w:val="auto"/>
          <w:sz w:val="21"/>
          <w:szCs w:val="21"/>
          <w:lang w:eastAsia="zh-CN"/>
        </w:rPr>
        <w:t>）</w:t>
      </w:r>
      <w:r>
        <w:rPr>
          <w:rFonts w:asciiTheme="majorEastAsia" w:eastAsiaTheme="majorEastAsia" w:hAnsiTheme="majorEastAsia" w:cstheme="majorEastAsia" w:hint="eastAsia"/>
          <w:color w:val="auto"/>
          <w:sz w:val="21"/>
          <w:szCs w:val="21"/>
          <w:lang w:val="en-US" w:eastAsia="zh-CN"/>
        </w:rPr>
        <w:t xml:space="preserve"> </w:t>
      </w:r>
      <w:r>
        <w:rPr>
          <w:rFonts w:asciiTheme="majorEastAsia" w:eastAsiaTheme="majorEastAsia" w:hAnsiTheme="majorEastAsia" w:cstheme="majorEastAsia" w:hint="eastAsia"/>
          <w:color w:val="auto"/>
          <w:sz w:val="21"/>
          <w:szCs w:val="21"/>
        </w:rPr>
        <w:t>②他人评价；</w:t>
      </w:r>
      <w:r>
        <w:rPr>
          <w:rFonts w:asciiTheme="majorEastAsia" w:eastAsiaTheme="majorEastAsia" w:hAnsiTheme="majorEastAsia" w:cstheme="majorEastAsia" w:hint="eastAsia"/>
          <w:color w:val="auto"/>
          <w:sz w:val="21"/>
          <w:szCs w:val="21"/>
          <w:lang w:eastAsia="zh-CN"/>
        </w:rPr>
        <w:t>（</w:t>
      </w:r>
      <w:r>
        <w:rPr>
          <w:rFonts w:asciiTheme="majorEastAsia" w:eastAsiaTheme="majorEastAsia" w:hAnsiTheme="majorEastAsia" w:cstheme="majorEastAsia" w:hint="eastAsia"/>
          <w:color w:val="auto"/>
          <w:sz w:val="21"/>
          <w:szCs w:val="21"/>
          <w:lang w:val="en-US" w:eastAsia="zh-CN"/>
        </w:rPr>
        <w:t>2分</w:t>
      </w:r>
      <w:r>
        <w:rPr>
          <w:rFonts w:asciiTheme="majorEastAsia" w:eastAsiaTheme="majorEastAsia" w:hAnsiTheme="majorEastAsia" w:cstheme="majorEastAsia" w:hint="eastAsia"/>
          <w:color w:val="auto"/>
          <w:sz w:val="21"/>
          <w:szCs w:val="21"/>
          <w:lang w:eastAsia="zh-CN"/>
        </w:rPr>
        <w:t>）</w:t>
      </w:r>
      <w:r>
        <w:rPr>
          <w:rFonts w:asciiTheme="majorEastAsia" w:eastAsiaTheme="majorEastAsia" w:hAnsiTheme="majorEastAsia" w:cstheme="majorEastAsia" w:hint="eastAsia"/>
          <w:color w:val="auto"/>
          <w:sz w:val="21"/>
          <w:szCs w:val="21"/>
          <w:lang w:val="en-US" w:eastAsia="zh-CN"/>
        </w:rPr>
        <w:t xml:space="preserve"> </w:t>
      </w:r>
      <w:r>
        <w:rPr>
          <w:rFonts w:asciiTheme="majorEastAsia" w:eastAsiaTheme="majorEastAsia" w:hAnsiTheme="majorEastAsia" w:cstheme="majorEastAsia" w:hint="eastAsia"/>
          <w:color w:val="auto"/>
          <w:sz w:val="21"/>
          <w:szCs w:val="21"/>
        </w:rPr>
        <w:t>③心理测量与评价。</w:t>
      </w:r>
      <w:r>
        <w:rPr>
          <w:rFonts w:asciiTheme="majorEastAsia" w:eastAsiaTheme="majorEastAsia" w:hAnsiTheme="majorEastAsia" w:cstheme="majorEastAsia" w:hint="eastAsia"/>
          <w:color w:val="auto"/>
          <w:sz w:val="21"/>
          <w:szCs w:val="21"/>
          <w:lang w:eastAsia="zh-CN"/>
        </w:rPr>
        <w:t>（</w:t>
      </w:r>
      <w:r>
        <w:rPr>
          <w:rFonts w:asciiTheme="majorEastAsia" w:eastAsiaTheme="majorEastAsia" w:hAnsiTheme="majorEastAsia" w:cstheme="majorEastAsia" w:hint="eastAsia"/>
          <w:color w:val="auto"/>
          <w:sz w:val="21"/>
          <w:szCs w:val="21"/>
          <w:lang w:val="en-US" w:eastAsia="zh-CN"/>
        </w:rPr>
        <w:t>2分</w:t>
      </w:r>
      <w:r>
        <w:rPr>
          <w:rFonts w:asciiTheme="majorEastAsia" w:eastAsiaTheme="majorEastAsia" w:hAnsiTheme="majorEastAsia" w:cstheme="majorEastAsia" w:hint="eastAsia"/>
          <w:color w:val="auto"/>
          <w:sz w:val="21"/>
          <w:szCs w:val="21"/>
          <w:lang w:eastAsia="zh-CN"/>
        </w:rPr>
        <w:t>）</w:t>
      </w:r>
    </w:p>
    <w:p>
      <w:pPr>
        <w:spacing w:line="240" w:lineRule="auto"/>
        <w:ind w:firstLine="315" w:firstLineChars="150"/>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b w:val="0"/>
          <w:bCs w:val="0"/>
          <w:lang w:val="en-US" w:eastAsia="zh-CN"/>
        </w:rPr>
        <w:t>27．答：</w:t>
      </w:r>
      <w:r>
        <w:rPr>
          <w:rFonts w:asciiTheme="minorEastAsia" w:eastAsiaTheme="minorEastAsia" w:hAnsiTheme="minorEastAsia" w:cstheme="minorEastAsia" w:hint="eastAsia"/>
          <w:szCs w:val="21"/>
          <w:lang w:val="en-US" w:eastAsia="zh-CN"/>
        </w:rPr>
        <w:t>（1）品质：诚实守信。（2分）</w:t>
      </w:r>
    </w:p>
    <w:p>
      <w:pPr>
        <w:spacing w:line="240" w:lineRule="auto"/>
        <w:ind w:firstLine="315" w:firstLineChars="150"/>
        <w:rPr>
          <w:rFonts w:asciiTheme="minorEastAsia" w:eastAsiaTheme="minorEastAsia" w:hAnsiTheme="minorEastAsia" w:cstheme="minorEastAsia" w:hint="eastAsia"/>
          <w:b w:val="0"/>
          <w:bCs w:val="0"/>
          <w:lang w:val="en-US" w:eastAsia="zh-CN"/>
        </w:rPr>
      </w:pPr>
      <w:r>
        <w:rPr>
          <w:rFonts w:asciiTheme="minorEastAsia" w:eastAsiaTheme="minorEastAsia" w:hAnsiTheme="minorEastAsia" w:cstheme="minorEastAsia" w:hint="eastAsia"/>
          <w:szCs w:val="21"/>
          <w:lang w:val="en-US" w:eastAsia="zh-CN"/>
        </w:rPr>
        <w:t>（2）基本要求：①对人守信；（2分）②对事负责。（2分）</w:t>
      </w:r>
    </w:p>
    <w:p>
      <w:pPr>
        <w:spacing w:line="240" w:lineRule="auto"/>
        <w:ind w:firstLine="315" w:firstLineChars="150"/>
        <w:rPr>
          <w:rFonts w:asciiTheme="minorEastAsia" w:eastAsiaTheme="minorEastAsia" w:hAnsiTheme="minorEastAsia" w:cstheme="minorEastAsia" w:hint="eastAsia"/>
          <w:b w:val="0"/>
          <w:bCs w:val="0"/>
          <w:lang w:val="en-US" w:eastAsia="zh-CN"/>
        </w:rPr>
      </w:pPr>
      <w:r>
        <w:rPr>
          <w:rFonts w:asciiTheme="minorEastAsia" w:eastAsiaTheme="minorEastAsia" w:hAnsiTheme="minorEastAsia" w:cstheme="minorEastAsia" w:hint="eastAsia"/>
          <w:b w:val="0"/>
          <w:bCs w:val="0"/>
          <w:lang w:val="en-US" w:eastAsia="zh-CN"/>
        </w:rPr>
        <w:t>28.答：</w:t>
      </w:r>
      <w:r>
        <w:rPr>
          <w:rFonts w:asciiTheme="minorEastAsia" w:hAnsiTheme="minorEastAsia" w:cstheme="minorEastAsia" w:hint="eastAsia"/>
          <w:b w:val="0"/>
          <w:bCs w:val="0"/>
          <w:lang w:val="en-US" w:eastAsia="zh-CN"/>
        </w:rPr>
        <w:t>（1）途径：呼吸道传染（或消化道传染）。（1分）</w:t>
      </w:r>
    </w:p>
    <w:p>
      <w:pPr>
        <w:spacing w:line="240" w:lineRule="auto"/>
        <w:ind w:firstLine="315" w:firstLineChars="150"/>
        <w:rPr>
          <w:rFonts w:asciiTheme="minorEastAsia" w:hAnsiTheme="minorEastAsia" w:cstheme="minorEastAsia" w:hint="eastAsia"/>
          <w:b w:val="0"/>
          <w:bCs w:val="0"/>
          <w:lang w:val="en-US" w:eastAsia="zh-CN"/>
        </w:rPr>
      </w:pPr>
      <w:r>
        <w:rPr>
          <w:rFonts w:asciiTheme="minorEastAsia" w:hAnsiTheme="minorEastAsia" w:cstheme="minorEastAsia" w:hint="eastAsia"/>
          <w:b w:val="0"/>
          <w:bCs w:val="0"/>
          <w:lang w:val="en-US" w:eastAsia="zh-CN"/>
        </w:rPr>
        <w:t>（2）</w:t>
      </w:r>
      <w:r>
        <w:rPr>
          <w:rFonts w:asciiTheme="minorEastAsia" w:eastAsiaTheme="minorEastAsia" w:hAnsiTheme="minorEastAsia" w:cstheme="minorEastAsia" w:hint="eastAsia"/>
          <w:caps w:val="0"/>
          <w:spacing w:val="0"/>
          <w:sz w:val="21"/>
          <w:szCs w:val="21"/>
          <w:lang w:eastAsia="zh-CN"/>
        </w:rPr>
        <w:t>①</w:t>
      </w:r>
      <w:r>
        <w:rPr>
          <w:rFonts w:asciiTheme="minorEastAsia" w:eastAsiaTheme="minorEastAsia" w:hAnsiTheme="minorEastAsia" w:cstheme="minorEastAsia" w:hint="eastAsia"/>
          <w:sz w:val="21"/>
          <w:szCs w:val="21"/>
          <w:lang w:eastAsia="zh-CN"/>
        </w:rPr>
        <w:t>控制传染源</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1分</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caps w:val="0"/>
          <w:spacing w:val="0"/>
          <w:sz w:val="21"/>
          <w:szCs w:val="21"/>
          <w:lang w:eastAsia="zh-CN"/>
        </w:rPr>
        <w:t>②</w:t>
      </w:r>
      <w:r>
        <w:rPr>
          <w:rFonts w:asciiTheme="minorEastAsia" w:eastAsiaTheme="minorEastAsia" w:hAnsiTheme="minorEastAsia" w:cstheme="minorEastAsia" w:hint="eastAsia"/>
          <w:sz w:val="21"/>
          <w:szCs w:val="21"/>
          <w:lang w:eastAsia="zh-CN"/>
        </w:rPr>
        <w:t>切断传播途径</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1分</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caps w:val="0"/>
          <w:spacing w:val="0"/>
          <w:sz w:val="21"/>
          <w:szCs w:val="21"/>
          <w:lang w:eastAsia="zh-CN"/>
        </w:rPr>
        <w:t>③提高抗病能力</w:t>
      </w:r>
      <w:r>
        <w:rPr>
          <w:rFonts w:asciiTheme="minorEastAsia" w:hAnsiTheme="minorEastAsia" w:cstheme="minorEastAsia" w:hint="eastAsia"/>
          <w:caps w:val="0"/>
          <w:spacing w:val="0"/>
          <w:sz w:val="21"/>
          <w:szCs w:val="21"/>
          <w:lang w:eastAsia="zh-CN"/>
        </w:rPr>
        <w:t>（也可表述为增强体质或者加强体育锻炼等）。（</w:t>
      </w:r>
      <w:r>
        <w:rPr>
          <w:rFonts w:asciiTheme="minorEastAsia" w:hAnsiTheme="minorEastAsia" w:cstheme="minorEastAsia" w:hint="eastAsia"/>
          <w:caps w:val="0"/>
          <w:spacing w:val="0"/>
          <w:sz w:val="21"/>
          <w:szCs w:val="21"/>
          <w:lang w:val="en-US" w:eastAsia="zh-CN"/>
        </w:rPr>
        <w:t>1分</w:t>
      </w:r>
      <w:r>
        <w:rPr>
          <w:rFonts w:asciiTheme="minorEastAsia" w:hAnsiTheme="minorEastAsia" w:cstheme="minorEastAsia" w:hint="eastAsia"/>
          <w:caps w:val="0"/>
          <w:spacing w:val="0"/>
          <w:sz w:val="21"/>
          <w:szCs w:val="21"/>
          <w:lang w:eastAsia="zh-CN"/>
        </w:rPr>
        <w:t>）</w:t>
      </w:r>
    </w:p>
    <w:p>
      <w:pPr>
        <w:spacing w:line="240" w:lineRule="auto"/>
        <w:ind w:firstLine="315" w:firstLineChars="150"/>
        <w:rPr>
          <w:rFonts w:ascii="宋体" w:eastAsia="宋体" w:hAnsi="宋体" w:cs="宋体" w:hint="eastAsia"/>
          <w:sz w:val="21"/>
          <w:szCs w:val="21"/>
        </w:rPr>
      </w:pPr>
      <w:r>
        <w:rPr>
          <w:rFonts w:ascii="黑体" w:eastAsia="黑体" w:hint="eastAsia"/>
          <w:b/>
          <w:szCs w:val="21"/>
          <w:lang w:val="en-US" w:eastAsia="zh-CN"/>
        </w:rPr>
        <w:t>三</w:t>
      </w:r>
      <w:r>
        <w:rPr>
          <w:rFonts w:ascii="黑体" w:eastAsia="黑体" w:hint="eastAsia"/>
          <w:b/>
          <w:szCs w:val="21"/>
        </w:rPr>
        <w:t>、</w:t>
      </w:r>
      <w:r>
        <w:rPr>
          <w:rFonts w:ascii="黑体" w:eastAsia="黑体" w:hint="eastAsia"/>
          <w:b/>
          <w:szCs w:val="21"/>
          <w:lang w:eastAsia="zh-CN"/>
        </w:rPr>
        <w:t>时政点评</w:t>
      </w:r>
      <w:r>
        <w:rPr>
          <w:rFonts w:ascii="黑体" w:eastAsia="黑体" w:hint="eastAsia"/>
          <w:b/>
          <w:szCs w:val="21"/>
          <w:lang w:val="en-US" w:eastAsia="zh-CN"/>
        </w:rPr>
        <w:t>题</w:t>
      </w:r>
      <w:r>
        <w:rPr>
          <w:rFonts w:ascii="宋体" w:hAnsi="宋体" w:cs="宋体" w:hint="eastAsia"/>
          <w:lang w:val="en-US" w:eastAsia="zh-CN"/>
        </w:rPr>
        <w:t>（8分）</w:t>
      </w:r>
    </w:p>
    <w:p>
      <w:pPr>
        <w:spacing w:line="240" w:lineRule="auto"/>
        <w:ind w:firstLine="315" w:firstLineChars="150"/>
        <w:rPr>
          <w:rFonts w:asciiTheme="majorEastAsia" w:eastAsiaTheme="majorEastAsia" w:hAnsiTheme="majorEastAsia" w:cstheme="majorEastAsia" w:hint="eastAsia"/>
          <w:kern w:val="0"/>
          <w:sz w:val="21"/>
          <w:szCs w:val="21"/>
          <w:lang w:val="en-US" w:eastAsia="zh-CN"/>
        </w:rPr>
      </w:pPr>
      <w:r>
        <w:rPr>
          <w:rFonts w:asciiTheme="majorEastAsia" w:eastAsiaTheme="majorEastAsia" w:hAnsiTheme="majorEastAsia" w:cstheme="majorEastAsia" w:hint="eastAsia"/>
          <w:sz w:val="21"/>
          <w:szCs w:val="21"/>
        </w:rPr>
        <w:t>29．</w:t>
      </w:r>
      <w:r>
        <w:rPr>
          <w:rFonts w:asciiTheme="majorEastAsia" w:eastAsiaTheme="majorEastAsia" w:hAnsiTheme="majorEastAsia" w:cstheme="majorEastAsia" w:hint="eastAsia"/>
          <w:sz w:val="21"/>
          <w:szCs w:val="21"/>
          <w:lang w:eastAsia="zh-CN"/>
        </w:rPr>
        <w:t>答：</w:t>
      </w:r>
      <w:r>
        <w:rPr>
          <w:rFonts w:asciiTheme="majorEastAsia" w:eastAsiaTheme="majorEastAsia" w:hAnsiTheme="majorEastAsia" w:cstheme="majorEastAsia" w:hint="eastAsia"/>
          <w:kern w:val="0"/>
          <w:sz w:val="21"/>
          <w:szCs w:val="21"/>
          <w:lang w:val="en-US" w:eastAsia="zh-CN"/>
        </w:rPr>
        <w:t>郴州市政府的这一做法值得肯定。</w:t>
      </w:r>
    </w:p>
    <w:p>
      <w:pPr>
        <w:spacing w:line="240" w:lineRule="auto"/>
        <w:ind w:firstLine="315" w:firstLineChars="150"/>
        <w:rPr>
          <w:rFonts w:asciiTheme="majorEastAsia" w:eastAsiaTheme="majorEastAsia" w:hAnsiTheme="majorEastAsia" w:cstheme="majorEastAsia" w:hint="eastAsia"/>
          <w:b w:val="0"/>
          <w:bCs w:val="0"/>
          <w:lang w:val="en-US" w:eastAsia="zh-CN"/>
        </w:rPr>
      </w:pPr>
      <w:r>
        <w:rPr>
          <w:rFonts w:asciiTheme="majorEastAsia" w:eastAsiaTheme="majorEastAsia" w:hAnsiTheme="majorEastAsia" w:cstheme="majorEastAsia" w:hint="eastAsia"/>
          <w:kern w:val="0"/>
          <w:sz w:val="21"/>
          <w:szCs w:val="21"/>
          <w:lang w:val="en-US" w:eastAsia="zh-CN"/>
        </w:rPr>
        <w:t>（1）</w:t>
      </w:r>
      <w:r>
        <w:rPr>
          <w:rFonts w:asciiTheme="majorEastAsia" w:eastAsiaTheme="majorEastAsia" w:hAnsiTheme="majorEastAsia" w:cstheme="majorEastAsia" w:hint="eastAsia"/>
          <w:b w:val="0"/>
          <w:bCs w:val="0"/>
          <w:lang w:val="en-US" w:eastAsia="zh-CN"/>
        </w:rPr>
        <w:t>从法律的角度看：①</w:t>
      </w:r>
      <w:r>
        <w:rPr>
          <w:rFonts w:asciiTheme="majorEastAsia" w:eastAsiaTheme="majorEastAsia" w:hAnsiTheme="majorEastAsia" w:cstheme="majorEastAsia" w:hint="eastAsia"/>
          <w:kern w:val="0"/>
          <w:sz w:val="21"/>
          <w:szCs w:val="21"/>
          <w:lang w:val="en-US" w:eastAsia="zh-CN"/>
        </w:rPr>
        <w:t>郴州市政府依据国家有关法律法规发布“禁然令”体现了政府坚持依法行政的观点；（2分）</w:t>
      </w:r>
      <w:r>
        <w:rPr>
          <w:rFonts w:asciiTheme="majorEastAsia" w:eastAsiaTheme="majorEastAsia" w:hAnsiTheme="majorEastAsia" w:cstheme="majorEastAsia" w:hint="eastAsia"/>
          <w:b w:val="0"/>
          <w:bCs w:val="0"/>
          <w:lang w:val="en-US" w:eastAsia="zh-CN"/>
        </w:rPr>
        <w:t>②</w:t>
      </w:r>
      <w:r>
        <w:rPr>
          <w:rFonts w:asciiTheme="majorEastAsia" w:eastAsiaTheme="majorEastAsia" w:hAnsiTheme="majorEastAsia" w:cstheme="majorEastAsia" w:hint="eastAsia"/>
          <w:kern w:val="0"/>
          <w:sz w:val="21"/>
          <w:szCs w:val="21"/>
          <w:lang w:val="en-US" w:eastAsia="zh-CN"/>
        </w:rPr>
        <w:t>郴州市政府发布“禁然令”有利于消除烟花爆竹带来的安全隐患，保障公共安全、公民的生命健康权和财产安全等。（2分）</w:t>
      </w:r>
    </w:p>
    <w:p>
      <w:pPr>
        <w:spacing w:line="240" w:lineRule="auto"/>
        <w:ind w:firstLine="315" w:firstLineChars="150"/>
        <w:rPr>
          <w:rFonts w:ascii="黑体" w:eastAsia="黑体" w:hint="eastAsia"/>
          <w:b/>
          <w:szCs w:val="21"/>
          <w:lang w:eastAsia="zh-CN"/>
        </w:rPr>
      </w:pPr>
      <w:r>
        <w:rPr>
          <w:rFonts w:asciiTheme="majorEastAsia" w:eastAsiaTheme="majorEastAsia" w:hAnsiTheme="majorEastAsia" w:cstheme="majorEastAsia" w:hint="eastAsia"/>
          <w:b w:val="0"/>
          <w:bCs w:val="0"/>
          <w:lang w:val="en-US" w:eastAsia="zh-CN"/>
        </w:rPr>
        <w:t>（2）从道德的角度看：①</w:t>
      </w:r>
      <w:r>
        <w:rPr>
          <w:rFonts w:asciiTheme="majorEastAsia" w:eastAsiaTheme="majorEastAsia" w:hAnsiTheme="majorEastAsia" w:cstheme="majorEastAsia" w:hint="eastAsia"/>
          <w:kern w:val="0"/>
          <w:sz w:val="21"/>
          <w:szCs w:val="21"/>
          <w:lang w:val="en-US" w:eastAsia="zh-CN"/>
        </w:rPr>
        <w:t>郴州市政府发布“禁然令”体现了尊重生命、对人民的生命安全负责的观点；（2分）②郴州市政府发布“禁然令”有利于广大市民增强自律意识，提高道德素养，爱护公共环境，遵守社会公德等。（2分）（</w:t>
      </w:r>
      <w:r>
        <w:rPr>
          <w:rFonts w:asciiTheme="majorEastAsia" w:eastAsiaTheme="majorEastAsia" w:hAnsiTheme="majorEastAsia" w:cstheme="majorEastAsia" w:hint="eastAsia"/>
          <w:b w:val="0"/>
          <w:bCs w:val="0"/>
          <w:lang w:val="en-US" w:eastAsia="zh-CN"/>
        </w:rPr>
        <w:t>其他言之有理可酌情给分；必须联系材料进行点评，只答观点扣1分</w:t>
      </w:r>
      <w:r>
        <w:rPr>
          <w:rFonts w:asciiTheme="majorEastAsia" w:eastAsiaTheme="majorEastAsia" w:hAnsiTheme="majorEastAsia" w:cstheme="majorEastAsia" w:hint="eastAsia"/>
          <w:kern w:val="0"/>
          <w:sz w:val="21"/>
          <w:szCs w:val="21"/>
          <w:lang w:val="en-US" w:eastAsia="zh-CN"/>
        </w:rPr>
        <w:t>）</w:t>
      </w:r>
    </w:p>
    <w:p>
      <w:pPr>
        <w:spacing w:line="240" w:lineRule="auto"/>
        <w:ind w:firstLine="315" w:firstLineChars="150"/>
        <w:rPr>
          <w:rFonts w:ascii="宋体" w:eastAsia="宋体" w:hAnsi="宋体" w:cs="宋体" w:hint="eastAsia"/>
          <w:sz w:val="21"/>
          <w:szCs w:val="21"/>
          <w:lang w:val="en-US" w:eastAsia="zh-CN"/>
        </w:rPr>
      </w:pPr>
      <w:r>
        <w:rPr>
          <w:rFonts w:ascii="黑体" w:eastAsia="黑体" w:hint="eastAsia"/>
          <w:b/>
          <w:szCs w:val="21"/>
          <w:lang w:eastAsia="zh-CN"/>
        </w:rPr>
        <w:t>四</w:t>
      </w:r>
      <w:r>
        <w:rPr>
          <w:rFonts w:ascii="黑体" w:eastAsia="黑体" w:hint="eastAsia"/>
          <w:b/>
          <w:szCs w:val="21"/>
        </w:rPr>
        <w:t>、</w:t>
      </w:r>
      <w:r>
        <w:rPr>
          <w:rFonts w:ascii="黑体" w:eastAsia="黑体" w:hint="eastAsia"/>
          <w:b/>
          <w:szCs w:val="21"/>
          <w:lang w:val="en-US" w:eastAsia="zh-CN"/>
        </w:rPr>
        <w:t>分析说明题</w:t>
      </w:r>
      <w:r>
        <w:rPr>
          <w:rFonts w:ascii="宋体" w:hAnsi="宋体" w:cs="宋体" w:hint="eastAsia"/>
          <w:lang w:val="en-US" w:eastAsia="zh-CN"/>
        </w:rPr>
        <w:t>（12分）</w:t>
      </w:r>
    </w:p>
    <w:p>
      <w:pPr>
        <w:spacing w:line="240" w:lineRule="auto"/>
        <w:ind w:firstLine="210" w:firstLineChars="100"/>
        <w:rPr>
          <w:rFonts w:asciiTheme="minorEastAsia" w:hAnsiTheme="minorEastAsia" w:cstheme="minorEastAsia" w:hint="eastAsia"/>
          <w:b w:val="0"/>
          <w:bCs w:val="0"/>
          <w:lang w:val="en-US" w:eastAsia="zh-CN"/>
        </w:rPr>
      </w:pP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30．</w:t>
      </w:r>
      <w:r>
        <w:rPr>
          <w:rFonts w:ascii="宋体" w:eastAsia="宋体" w:hAnsi="宋体" w:cs="宋体" w:hint="eastAsia"/>
          <w:sz w:val="21"/>
          <w:szCs w:val="21"/>
          <w:lang w:eastAsia="zh-CN"/>
        </w:rPr>
        <w:t>答：</w:t>
      </w:r>
      <w:r>
        <w:rPr>
          <w:rFonts w:asciiTheme="minorEastAsia" w:hAnsiTheme="minorEastAsia" w:cstheme="minorEastAsia" w:hint="eastAsia"/>
          <w:b w:val="0"/>
          <w:bCs w:val="0"/>
          <w:lang w:val="en-US" w:eastAsia="zh-CN"/>
        </w:rPr>
        <w:t>(1)</w:t>
      </w:r>
      <w:r>
        <w:rPr>
          <w:rFonts w:asciiTheme="minorEastAsia" w:eastAsiaTheme="minorEastAsia" w:hAnsiTheme="minorEastAsia" w:cstheme="minorEastAsia" w:hint="eastAsia"/>
          <w:kern w:val="0"/>
          <w:sz w:val="21"/>
          <w:szCs w:val="21"/>
          <w:lang w:val="en-US" w:eastAsia="zh-CN"/>
        </w:rPr>
        <w:t>①坚持中国共产党的领导；②我国实行依法治国的基本方略；③法律由国家制定或修改；④全国人大常委会行使国家立法权；等等。</w:t>
      </w:r>
      <w:r>
        <w:rPr>
          <w:rFonts w:asciiTheme="minorEastAsia" w:hAnsiTheme="minorEastAsia" w:cstheme="minorEastAsia" w:hint="eastAsia"/>
          <w:kern w:val="0"/>
          <w:sz w:val="21"/>
          <w:szCs w:val="21"/>
          <w:lang w:val="en-US" w:eastAsia="zh-CN"/>
        </w:rPr>
        <w:t>（答对一个要点得1分，答对两个要点以上即可得满分2分，</w:t>
      </w:r>
      <w:r>
        <w:rPr>
          <w:rFonts w:asciiTheme="minorEastAsia" w:hAnsiTheme="minorEastAsia" w:cstheme="minorEastAsia" w:hint="eastAsia"/>
          <w:b w:val="0"/>
          <w:bCs w:val="0"/>
          <w:lang w:val="en-US" w:eastAsia="zh-CN"/>
        </w:rPr>
        <w:t>其他言之有理可酌情给分</w:t>
      </w:r>
      <w:r>
        <w:rPr>
          <w:rFonts w:asciiTheme="minorEastAsia" w:hAnsiTheme="minorEastAsia" w:cstheme="minorEastAsia" w:hint="eastAsia"/>
          <w:kern w:val="0"/>
          <w:sz w:val="21"/>
          <w:szCs w:val="21"/>
          <w:lang w:val="en-US" w:eastAsia="zh-CN"/>
        </w:rPr>
        <w:t>）</w:t>
      </w:r>
    </w:p>
    <w:p>
      <w:pPr>
        <w:spacing w:line="240" w:lineRule="auto"/>
        <w:ind w:firstLine="315" w:firstLineChars="150"/>
        <w:rPr>
          <w:rFonts w:asciiTheme="minorEastAsia" w:hAnsiTheme="minorEastAsia" w:cstheme="minorEastAsia" w:hint="eastAsia"/>
          <w:b w:val="0"/>
          <w:bCs w:val="0"/>
          <w:lang w:val="en-US" w:eastAsia="zh-CN"/>
        </w:rPr>
      </w:pPr>
      <w:r>
        <w:rPr>
          <w:rFonts w:asciiTheme="minorEastAsia" w:hAnsiTheme="minorEastAsia" w:cstheme="minorEastAsia" w:hint="eastAsia"/>
          <w:b w:val="0"/>
          <w:bCs w:val="0"/>
          <w:lang w:val="en-US" w:eastAsia="zh-CN"/>
        </w:rPr>
        <w:t xml:space="preserve">(2) </w:t>
      </w:r>
      <w:r>
        <w:rPr>
          <w:rFonts w:ascii="宋体" w:hAnsi="宋体" w:hint="eastAsia"/>
          <w:sz w:val="21"/>
          <w:szCs w:val="21"/>
        </w:rPr>
        <w:t>①</w:t>
      </w:r>
      <w:r>
        <w:rPr>
          <w:rFonts w:ascii="宋体" w:eastAsia="宋体" w:hAnsi="宋体" w:cs="宋体"/>
          <w:kern w:val="0"/>
          <w:sz w:val="21"/>
          <w:szCs w:val="21"/>
          <w:lang w:val="en-US" w:eastAsia="zh-CN"/>
        </w:rPr>
        <w:t>宪法是国家的根本大法</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是治国安邦的总章程</w:t>
      </w:r>
      <w:r>
        <w:rPr>
          <w:rFonts w:ascii="宋体" w:eastAsia="宋体" w:hAnsi="宋体" w:cs="宋体" w:hint="eastAsia"/>
          <w:kern w:val="0"/>
          <w:sz w:val="21"/>
          <w:szCs w:val="21"/>
          <w:lang w:val="en-US" w:eastAsia="zh-CN"/>
        </w:rPr>
        <w:t>；</w:t>
      </w:r>
      <w:r>
        <w:rPr>
          <w:rFonts w:ascii="宋体" w:hAnsi="宋体" w:hint="eastAsia"/>
          <w:sz w:val="21"/>
          <w:szCs w:val="21"/>
        </w:rPr>
        <w:t>②</w:t>
      </w:r>
      <w:r>
        <w:rPr>
          <w:rFonts w:ascii="宋体" w:eastAsia="宋体" w:hAnsi="宋体" w:cs="宋体"/>
          <w:kern w:val="0"/>
          <w:sz w:val="21"/>
          <w:szCs w:val="21"/>
          <w:lang w:val="en-US" w:eastAsia="zh-CN"/>
        </w:rPr>
        <w:t>宪法规定了国家生活中带有全局性</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根本性的问题</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是国家立法活动的基础</w:t>
      </w:r>
      <w:r>
        <w:rPr>
          <w:rFonts w:ascii="宋体" w:eastAsia="宋体" w:hAnsi="宋体" w:cs="宋体" w:hint="eastAsia"/>
          <w:kern w:val="0"/>
          <w:sz w:val="21"/>
          <w:szCs w:val="21"/>
          <w:lang w:val="en-US" w:eastAsia="zh-CN"/>
        </w:rPr>
        <w:t>；</w:t>
      </w:r>
      <w:r>
        <w:rPr>
          <w:rFonts w:asciiTheme="minorEastAsia" w:hAnsiTheme="minorEastAsia" w:cstheme="minorEastAsia" w:hint="eastAsia"/>
          <w:b w:val="0"/>
          <w:bCs w:val="0"/>
          <w:lang w:val="en-US" w:eastAsia="zh-CN"/>
        </w:rPr>
        <w:t>③</w:t>
      </w:r>
      <w:r>
        <w:rPr>
          <w:rFonts w:ascii="宋体" w:eastAsia="宋体" w:hAnsi="宋体" w:cs="宋体"/>
          <w:kern w:val="0"/>
          <w:sz w:val="21"/>
          <w:szCs w:val="21"/>
          <w:lang w:val="en-US" w:eastAsia="zh-CN"/>
        </w:rPr>
        <w:t>宪法具有最高的法律地位，法律权威和法律效力</w:t>
      </w:r>
      <w:r>
        <w:rPr>
          <w:rFonts w:ascii="宋体" w:eastAsia="宋体" w:hAnsi="宋体" w:cs="宋体" w:hint="eastAsia"/>
          <w:kern w:val="0"/>
          <w:sz w:val="21"/>
          <w:szCs w:val="21"/>
          <w:lang w:val="en-US" w:eastAsia="zh-CN"/>
        </w:rPr>
        <w:t>；</w:t>
      </w:r>
      <w:r>
        <w:rPr>
          <w:rFonts w:ascii="宋体" w:hAnsi="宋体" w:hint="eastAsia"/>
          <w:sz w:val="21"/>
          <w:szCs w:val="21"/>
        </w:rPr>
        <w:t>④</w:t>
      </w:r>
      <w:r>
        <w:rPr>
          <w:rFonts w:ascii="宋体" w:eastAsia="宋体" w:hAnsi="宋体" w:cs="宋体"/>
          <w:kern w:val="0"/>
          <w:sz w:val="21"/>
          <w:szCs w:val="21"/>
          <w:lang w:val="en-US" w:eastAsia="zh-CN"/>
        </w:rPr>
        <w:t>宪法是一切组织和个人的根本活动准则</w:t>
      </w:r>
      <w:r>
        <w:rPr>
          <w:rFonts w:ascii="宋体" w:eastAsia="宋体" w:hAnsi="宋体" w:cs="宋体" w:hint="eastAsia"/>
          <w:kern w:val="0"/>
          <w:sz w:val="21"/>
          <w:szCs w:val="21"/>
          <w:lang w:val="en-US" w:eastAsia="zh-CN"/>
        </w:rPr>
        <w:t>；等等。</w:t>
      </w:r>
      <w:r>
        <w:rPr>
          <w:rFonts w:ascii="宋体" w:hAnsi="宋体" w:hint="eastAsia"/>
          <w:sz w:val="21"/>
          <w:szCs w:val="21"/>
          <w:lang w:eastAsia="zh-CN"/>
        </w:rPr>
        <w:t>（答对一个要点得</w:t>
      </w:r>
      <w:r>
        <w:rPr>
          <w:rFonts w:ascii="宋体" w:hAnsi="宋体" w:hint="eastAsia"/>
          <w:sz w:val="21"/>
          <w:szCs w:val="21"/>
          <w:lang w:val="en-US" w:eastAsia="zh-CN"/>
        </w:rPr>
        <w:t>2分，答对三个要点以上即可得满分6分，其他言之有理可酌情给分</w:t>
      </w:r>
      <w:r>
        <w:rPr>
          <w:rFonts w:ascii="宋体" w:hAnsi="宋体" w:hint="eastAsia"/>
          <w:sz w:val="21"/>
          <w:szCs w:val="21"/>
          <w:lang w:eastAsia="zh-CN"/>
        </w:rPr>
        <w:t>）</w:t>
      </w:r>
    </w:p>
    <w:p>
      <w:pPr>
        <w:spacing w:line="240" w:lineRule="auto"/>
        <w:ind w:firstLine="315" w:firstLineChars="150"/>
        <w:rPr>
          <w:rFonts w:ascii="黑体" w:eastAsia="黑体" w:hAnsi="黑体" w:cs="黑体" w:hint="eastAsia"/>
          <w:b/>
          <w:bCs/>
          <w:szCs w:val="21"/>
          <w:lang w:val="en-US" w:eastAsia="zh-CN"/>
        </w:rPr>
      </w:pPr>
      <w:r>
        <w:rPr>
          <w:rFonts w:asciiTheme="minorEastAsia" w:hAnsiTheme="minorEastAsia" w:cstheme="minorEastAsia" w:hint="eastAsia"/>
          <w:b w:val="0"/>
          <w:bCs w:val="0"/>
          <w:lang w:val="en-US" w:eastAsia="zh-CN"/>
        </w:rPr>
        <w:t xml:space="preserve">(3) </w:t>
      </w:r>
      <w:r>
        <w:rPr>
          <w:rFonts w:asciiTheme="minorEastAsia" w:eastAsiaTheme="minorEastAsia" w:hAnsiTheme="minorEastAsia" w:cstheme="minorEastAsia" w:hint="eastAsia"/>
          <w:caps w:val="0"/>
          <w:spacing w:val="0"/>
          <w:sz w:val="21"/>
          <w:szCs w:val="21"/>
          <w:lang w:val="en-US" w:eastAsia="zh-CN"/>
        </w:rPr>
        <w:t>①学习宪法，了解宪法内容，领会宪法精神；②认同宪法，</w:t>
      </w:r>
      <w:r>
        <w:rPr>
          <w:rFonts w:ascii="宋体" w:eastAsia="宋体" w:hAnsi="宋体" w:cs="宋体"/>
          <w:kern w:val="0"/>
          <w:sz w:val="21"/>
          <w:szCs w:val="21"/>
          <w:lang w:val="en-US" w:eastAsia="zh-CN"/>
        </w:rPr>
        <w:t>树立宪法意识</w:t>
      </w:r>
      <w:r>
        <w:rPr>
          <w:rFonts w:ascii="宋体" w:eastAsia="宋体" w:hAnsi="宋体" w:cs="宋体" w:hint="eastAsia"/>
          <w:kern w:val="0"/>
          <w:sz w:val="21"/>
          <w:szCs w:val="21"/>
          <w:lang w:val="en-US" w:eastAsia="zh-CN"/>
        </w:rPr>
        <w:t>，与</w:t>
      </w:r>
      <w:r>
        <w:rPr>
          <w:rFonts w:ascii="宋体" w:eastAsia="宋体" w:hAnsi="宋体" w:cs="宋体"/>
          <w:kern w:val="0"/>
          <w:sz w:val="21"/>
          <w:szCs w:val="21"/>
          <w:lang w:val="en-US" w:eastAsia="zh-CN"/>
        </w:rPr>
        <w:t>违反宪法的行言行作斗争</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caps w:val="0"/>
          <w:spacing w:val="0"/>
          <w:sz w:val="21"/>
          <w:szCs w:val="21"/>
          <w:lang w:val="en-US" w:eastAsia="zh-CN"/>
        </w:rPr>
        <w:t>③</w:t>
      </w:r>
      <w:r>
        <w:rPr>
          <w:rFonts w:ascii="宋体" w:eastAsia="宋体" w:hAnsi="宋体" w:cs="宋体"/>
          <w:kern w:val="0"/>
          <w:sz w:val="21"/>
          <w:szCs w:val="21"/>
          <w:lang w:val="en-US" w:eastAsia="zh-CN"/>
        </w:rPr>
        <w:t>宣传宪法</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扩大宪法的社会影响</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遵守宪法</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把宪法作为自己的根本活动准则</w:t>
      </w:r>
      <w:r>
        <w:rPr>
          <w:rFonts w:ascii="宋体" w:eastAsia="宋体" w:hAnsi="宋体" w:cs="宋体" w:hint="eastAsia"/>
          <w:kern w:val="0"/>
          <w:sz w:val="21"/>
          <w:szCs w:val="21"/>
          <w:lang w:val="en-US" w:eastAsia="zh-CN"/>
        </w:rPr>
        <w:t>；等等。</w:t>
      </w:r>
      <w:r>
        <w:rPr>
          <w:rFonts w:ascii="宋体" w:hAnsi="宋体" w:hint="eastAsia"/>
          <w:sz w:val="21"/>
          <w:szCs w:val="21"/>
          <w:lang w:eastAsia="zh-CN"/>
        </w:rPr>
        <w:t>（答对一个要点得</w:t>
      </w:r>
      <w:r>
        <w:rPr>
          <w:rFonts w:ascii="宋体" w:hAnsi="宋体" w:hint="eastAsia"/>
          <w:sz w:val="21"/>
          <w:szCs w:val="21"/>
          <w:lang w:val="en-US" w:eastAsia="zh-CN"/>
        </w:rPr>
        <w:t>2分，答对两个要点以上即可得满分4分，其他言之有理可酌情给分</w:t>
      </w:r>
      <w:r>
        <w:rPr>
          <w:rFonts w:ascii="宋体" w:hAnsi="宋体" w:hint="eastAsia"/>
          <w:sz w:val="21"/>
          <w:szCs w:val="21"/>
          <w:lang w:eastAsia="zh-CN"/>
        </w:rPr>
        <w:t>）</w:t>
      </w:r>
    </w:p>
    <w:p>
      <w:pPr>
        <w:spacing w:line="240" w:lineRule="auto"/>
        <w:ind w:firstLine="315" w:firstLineChars="150"/>
        <w:rPr>
          <w:rFonts w:ascii="宋体" w:hAnsi="宋体" w:hint="eastAsia"/>
          <w:szCs w:val="21"/>
          <w:lang w:val="en-US" w:eastAsia="zh-CN"/>
        </w:rPr>
      </w:pPr>
      <w:r>
        <w:rPr>
          <w:rFonts w:ascii="黑体" w:eastAsia="黑体" w:hAnsi="黑体" w:cs="黑体" w:hint="eastAsia"/>
          <w:b/>
          <w:bCs/>
          <w:szCs w:val="21"/>
          <w:lang w:val="en-US" w:eastAsia="zh-CN"/>
        </w:rPr>
        <w:t>五、</w:t>
      </w:r>
      <w:r>
        <w:rPr>
          <w:rFonts w:ascii="黑体" w:eastAsia="黑体" w:hAnsi="黑体" w:cs="黑体" w:hint="eastAsia"/>
          <w:b/>
          <w:bCs/>
          <w:szCs w:val="21"/>
        </w:rPr>
        <w:t>实践</w:t>
      </w:r>
      <w:r>
        <w:rPr>
          <w:rFonts w:ascii="黑体" w:eastAsia="黑体" w:hAnsi="黑体" w:cs="黑体" w:hint="eastAsia"/>
          <w:b/>
          <w:bCs/>
          <w:szCs w:val="21"/>
          <w:lang w:val="en-US" w:eastAsia="zh-CN"/>
        </w:rPr>
        <w:t>活动</w:t>
      </w:r>
      <w:r>
        <w:rPr>
          <w:rFonts w:ascii="黑体" w:eastAsia="黑体" w:hAnsi="黑体" w:cs="黑体" w:hint="eastAsia"/>
          <w:b/>
          <w:bCs/>
          <w:szCs w:val="21"/>
        </w:rPr>
        <w:t>考查题</w:t>
      </w:r>
      <w:r>
        <w:rPr>
          <w:rFonts w:ascii="宋体" w:eastAsia="宋体" w:hAnsi="宋体" w:cs="宋体" w:hint="eastAsia"/>
          <w:b w:val="0"/>
          <w:bCs w:val="0"/>
          <w:szCs w:val="21"/>
          <w:lang w:eastAsia="zh-CN"/>
        </w:rPr>
        <w:t>（</w:t>
      </w:r>
      <w:r>
        <w:rPr>
          <w:rFonts w:ascii="宋体" w:eastAsia="宋体" w:hAnsi="宋体" w:cs="宋体" w:hint="eastAsia"/>
          <w:b w:val="0"/>
          <w:bCs w:val="0"/>
          <w:szCs w:val="21"/>
          <w:lang w:val="en-US" w:eastAsia="zh-CN"/>
        </w:rPr>
        <w:t>12分</w:t>
      </w:r>
      <w:r>
        <w:rPr>
          <w:rFonts w:ascii="宋体" w:eastAsia="宋体" w:hAnsi="宋体" w:cs="宋体" w:hint="eastAsia"/>
          <w:b w:val="0"/>
          <w:bCs w:val="0"/>
          <w:szCs w:val="21"/>
          <w:lang w:eastAsia="zh-CN"/>
        </w:rPr>
        <w:t>）</w:t>
      </w:r>
    </w:p>
    <w:p>
      <w:pPr>
        <w:spacing w:line="240" w:lineRule="auto"/>
        <w:ind w:firstLine="315" w:firstLineChars="150"/>
        <w:rPr>
          <w:rFonts w:asciiTheme="minorEastAsia" w:hAnsiTheme="minorEastAsia" w:cstheme="minorEastAsia" w:hint="eastAsia"/>
          <w:b w:val="0"/>
          <w:bCs w:val="0"/>
          <w:lang w:val="en-US" w:eastAsia="zh-CN"/>
        </w:rPr>
      </w:pPr>
      <w:r>
        <w:rPr>
          <w:rFonts w:ascii="宋体" w:hAnsi="宋体" w:hint="eastAsia"/>
          <w:szCs w:val="21"/>
          <w:lang w:val="en-US" w:eastAsia="zh-CN"/>
        </w:rPr>
        <w:t xml:space="preserve"> 31.答：</w:t>
      </w:r>
      <w:r>
        <w:rPr>
          <w:rFonts w:asciiTheme="minorEastAsia" w:hAnsiTheme="minorEastAsia" w:cstheme="minorEastAsia" w:hint="eastAsia"/>
          <w:b w:val="0"/>
          <w:bCs w:val="0"/>
          <w:lang w:val="en-US" w:eastAsia="zh-CN"/>
        </w:rPr>
        <w:t>（1）①</w:t>
      </w:r>
      <w:r>
        <w:rPr>
          <w:rFonts w:ascii="宋体" w:eastAsia="宋体" w:hAnsi="宋体" w:cs="宋体"/>
          <w:kern w:val="0"/>
          <w:sz w:val="21"/>
          <w:szCs w:val="21"/>
          <w:lang w:val="en-US" w:eastAsia="zh-CN"/>
        </w:rPr>
        <w:t>生活方式</w:t>
      </w:r>
      <w:r>
        <w:rPr>
          <w:rFonts w:ascii="宋体" w:eastAsia="宋体" w:hAnsi="宋体" w:cs="宋体" w:hint="eastAsia"/>
          <w:kern w:val="0"/>
          <w:sz w:val="21"/>
          <w:szCs w:val="21"/>
          <w:lang w:val="en-US" w:eastAsia="zh-CN"/>
        </w:rPr>
        <w:t>得到</w:t>
      </w:r>
      <w:r>
        <w:rPr>
          <w:rFonts w:ascii="宋体" w:eastAsia="宋体" w:hAnsi="宋体" w:cs="宋体"/>
          <w:kern w:val="0"/>
          <w:sz w:val="21"/>
          <w:szCs w:val="21"/>
          <w:lang w:val="en-US" w:eastAsia="zh-CN"/>
        </w:rPr>
        <w:t>改善</w:t>
      </w:r>
      <w:r>
        <w:rPr>
          <w:rFonts w:asciiTheme="minorEastAsia" w:hAnsiTheme="minorEastAsia" w:cstheme="minorEastAsia" w:hint="eastAsia"/>
          <w:b w:val="0"/>
          <w:bCs w:val="0"/>
          <w:lang w:val="en-US" w:eastAsia="zh-CN"/>
        </w:rPr>
        <w:t>；②</w:t>
      </w:r>
      <w:r>
        <w:rPr>
          <w:rFonts w:ascii="宋体" w:eastAsia="宋体" w:hAnsi="宋体" w:cs="宋体"/>
          <w:kern w:val="0"/>
          <w:sz w:val="21"/>
          <w:szCs w:val="21"/>
          <w:lang w:val="en-US" w:eastAsia="zh-CN"/>
        </w:rPr>
        <w:t>生活质量得到提高</w:t>
      </w:r>
      <w:r>
        <w:rPr>
          <w:rFonts w:asciiTheme="minorEastAsia" w:hAnsiTheme="minorEastAsia" w:cstheme="minorEastAsia" w:hint="eastAsia"/>
          <w:b w:val="0"/>
          <w:bCs w:val="0"/>
          <w:lang w:val="en-US" w:eastAsia="zh-CN"/>
        </w:rPr>
        <w:t>；③</w:t>
      </w:r>
      <w:r>
        <w:rPr>
          <w:rFonts w:ascii="宋体" w:eastAsia="宋体" w:hAnsi="宋体" w:cs="宋体"/>
          <w:kern w:val="0"/>
          <w:sz w:val="21"/>
          <w:szCs w:val="21"/>
          <w:lang w:val="en-US" w:eastAsia="zh-CN"/>
        </w:rPr>
        <w:t>公民素质得到加强</w:t>
      </w:r>
      <w:r>
        <w:rPr>
          <w:rFonts w:asciiTheme="minorEastAsia" w:hAnsiTheme="minorEastAsia" w:cstheme="minorEastAsia" w:hint="eastAsia"/>
          <w:b w:val="0"/>
          <w:bCs w:val="0"/>
          <w:lang w:val="en-US" w:eastAsia="zh-CN"/>
        </w:rPr>
        <w:t>；④</w:t>
      </w:r>
      <w:r>
        <w:rPr>
          <w:rFonts w:ascii="宋体" w:eastAsia="宋体" w:hAnsi="宋体" w:cs="宋体"/>
          <w:kern w:val="0"/>
          <w:sz w:val="21"/>
          <w:szCs w:val="21"/>
          <w:lang w:val="en-US" w:eastAsia="zh-CN"/>
        </w:rPr>
        <w:t>城乡品位</w:t>
      </w:r>
      <w:r>
        <w:rPr>
          <w:rFonts w:ascii="宋体" w:eastAsia="宋体" w:hAnsi="宋体" w:cs="宋体" w:hint="eastAsia"/>
          <w:kern w:val="0"/>
          <w:sz w:val="21"/>
          <w:szCs w:val="21"/>
          <w:lang w:val="en-US" w:eastAsia="zh-CN"/>
        </w:rPr>
        <w:t>（形象）</w:t>
      </w:r>
      <w:r>
        <w:rPr>
          <w:rFonts w:ascii="宋体" w:eastAsia="宋体" w:hAnsi="宋体" w:cs="宋体"/>
          <w:kern w:val="0"/>
          <w:sz w:val="21"/>
          <w:szCs w:val="21"/>
          <w:lang w:val="en-US" w:eastAsia="zh-CN"/>
        </w:rPr>
        <w:t>得到提升</w:t>
      </w:r>
      <w:r>
        <w:rPr>
          <w:rFonts w:asciiTheme="minorEastAsia" w:hAnsiTheme="minorEastAsia" w:cstheme="minorEastAsia" w:hint="eastAsia"/>
          <w:b w:val="0"/>
          <w:bCs w:val="0"/>
          <w:lang w:val="en-US" w:eastAsia="zh-CN"/>
        </w:rPr>
        <w:t>；等等。（答对一个要点得1分，答对两个要点以上即可得满分2分，其他言之有理可酌情给分）</w:t>
      </w:r>
    </w:p>
    <w:p>
      <w:pPr>
        <w:spacing w:line="240" w:lineRule="auto"/>
        <w:ind w:firstLine="315" w:firstLineChars="150"/>
        <w:rPr>
          <w:rFonts w:asciiTheme="minorEastAsia" w:hAnsiTheme="minorEastAsia" w:cstheme="minorEastAsia" w:hint="eastAsia"/>
          <w:b w:val="0"/>
          <w:bCs w:val="0"/>
          <w:lang w:val="en-US" w:eastAsia="zh-CN"/>
        </w:rPr>
      </w:pPr>
      <w:r>
        <w:rPr>
          <w:rFonts w:asciiTheme="minorEastAsia" w:hAnsiTheme="minorEastAsia" w:cstheme="minorEastAsia" w:hint="eastAsia"/>
          <w:b w:val="0"/>
          <w:bCs w:val="0"/>
          <w:lang w:val="en-US" w:eastAsia="zh-CN"/>
        </w:rPr>
        <w:t>（2）示例：</w:t>
      </w:r>
      <w:r>
        <w:rPr>
          <w:rFonts w:asciiTheme="minorEastAsia" w:eastAsiaTheme="minorEastAsia" w:hAnsiTheme="minorEastAsia" w:cstheme="minorEastAsia" w:hint="eastAsia"/>
          <w:b w:val="0"/>
          <w:bCs w:val="0"/>
          <w:color w:val="auto"/>
          <w:lang w:val="en-US" w:eastAsia="zh-CN"/>
        </w:rPr>
        <w:t>①</w:t>
      </w:r>
      <w:r>
        <w:rPr>
          <w:rFonts w:ascii="宋体" w:eastAsia="宋体" w:hAnsi="宋体" w:cs="宋体"/>
          <w:kern w:val="0"/>
          <w:sz w:val="21"/>
          <w:szCs w:val="21"/>
          <w:lang w:val="en-US" w:eastAsia="zh-CN"/>
        </w:rPr>
        <w:t>建设美丽郴州</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我</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的责任</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b w:val="0"/>
          <w:bCs w:val="0"/>
          <w:color w:val="auto"/>
          <w:lang w:val="en-US" w:eastAsia="zh-CN"/>
        </w:rPr>
        <w:t>②</w:t>
      </w:r>
      <w:r>
        <w:rPr>
          <w:rFonts w:ascii="宋体" w:eastAsia="宋体" w:hAnsi="宋体" w:cs="宋体"/>
          <w:kern w:val="0"/>
          <w:sz w:val="21"/>
          <w:szCs w:val="21"/>
          <w:lang w:val="en-US" w:eastAsia="zh-CN"/>
        </w:rPr>
        <w:t>建设美丽郴州</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守护共同家园</w:t>
      </w:r>
      <w:r>
        <w:rPr>
          <w:rFonts w:ascii="宋体" w:eastAsia="宋体" w:hAnsi="宋体" w:cs="宋体" w:hint="eastAsia"/>
          <w:kern w:val="0"/>
          <w:sz w:val="21"/>
          <w:szCs w:val="21"/>
          <w:lang w:val="en-US" w:eastAsia="zh-CN"/>
        </w:rPr>
        <w:t>；等等。（每条标语1分，其他言之有理可酌情给分）</w:t>
      </w:r>
    </w:p>
    <w:p>
      <w:pPr>
        <w:spacing w:line="240" w:lineRule="auto"/>
        <w:ind w:firstLine="315" w:firstLineChars="150"/>
        <w:rPr>
          <w:rFonts w:ascii="宋体" w:hAnsi="宋体" w:hint="eastAsia"/>
          <w:szCs w:val="21"/>
          <w:lang w:val="en-US" w:eastAsia="zh-CN"/>
        </w:rPr>
      </w:pPr>
      <w:r>
        <w:rPr>
          <w:rFonts w:ascii="宋体" w:hAnsi="宋体" w:hint="eastAsia"/>
          <w:szCs w:val="21"/>
          <w:lang w:val="en-US" w:eastAsia="zh-CN"/>
        </w:rPr>
        <w:t>（3）</w:t>
      </w:r>
      <w:r>
        <w:rPr>
          <w:rFonts w:asciiTheme="minorEastAsia" w:eastAsiaTheme="minorEastAsia" w:hAnsiTheme="minorEastAsia" w:cstheme="minorEastAsia" w:hint="eastAsia"/>
          <w:b w:val="0"/>
          <w:bCs w:val="0"/>
          <w:color w:val="auto"/>
          <w:lang w:val="en-US" w:eastAsia="zh-CN"/>
        </w:rPr>
        <w:t>①</w:t>
      </w:r>
      <w:r>
        <w:rPr>
          <w:rFonts w:ascii="宋体" w:eastAsia="宋体" w:hAnsi="宋体" w:cs="宋体"/>
          <w:kern w:val="0"/>
          <w:sz w:val="21"/>
          <w:szCs w:val="21"/>
          <w:lang w:val="en-US" w:eastAsia="zh-CN"/>
        </w:rPr>
        <w:t>落实可持续发展战略，促进人与自然的和谐发展</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b w:val="0"/>
          <w:bCs w:val="0"/>
          <w:color w:val="auto"/>
          <w:lang w:val="en-US" w:eastAsia="zh-CN"/>
        </w:rPr>
        <w:t>②</w:t>
      </w:r>
      <w:r>
        <w:rPr>
          <w:rFonts w:ascii="宋体" w:eastAsia="宋体" w:hAnsi="宋体" w:cs="宋体"/>
          <w:kern w:val="0"/>
          <w:sz w:val="21"/>
          <w:szCs w:val="21"/>
          <w:lang w:val="en-US" w:eastAsia="zh-CN"/>
        </w:rPr>
        <w:t>坚持节约资源和保护环境的基本国策</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b w:val="0"/>
          <w:bCs w:val="0"/>
          <w:color w:val="auto"/>
          <w:lang w:val="en-US" w:eastAsia="zh-CN"/>
        </w:rPr>
        <w:t>③</w:t>
      </w:r>
      <w:r>
        <w:rPr>
          <w:rFonts w:ascii="宋体" w:eastAsia="宋体" w:hAnsi="宋体" w:cs="宋体"/>
          <w:kern w:val="0"/>
          <w:sz w:val="21"/>
          <w:szCs w:val="21"/>
          <w:lang w:val="en-US" w:eastAsia="zh-CN"/>
        </w:rPr>
        <w:t>遵守国家有关法律</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减少污染，保护环境</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b w:val="0"/>
          <w:bCs w:val="0"/>
          <w:color w:val="auto"/>
          <w:lang w:val="en-US" w:eastAsia="zh-CN"/>
        </w:rPr>
        <w:t>④</w:t>
      </w:r>
      <w:r>
        <w:rPr>
          <w:rFonts w:ascii="宋体" w:eastAsia="宋体" w:hAnsi="宋体" w:cs="宋体"/>
          <w:kern w:val="0"/>
          <w:sz w:val="21"/>
          <w:szCs w:val="21"/>
          <w:lang w:val="en-US" w:eastAsia="zh-CN"/>
        </w:rPr>
        <w:t>加强科技创新</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转变企业发展方式</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提高资源利用率</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color w:val="000000"/>
        </w:rPr>
        <w:t>⑤</w:t>
      </w:r>
      <w:r>
        <w:rPr>
          <w:rFonts w:ascii="宋体" w:eastAsia="宋体" w:hAnsi="宋体" w:cs="宋体"/>
          <w:kern w:val="0"/>
          <w:sz w:val="21"/>
          <w:szCs w:val="21"/>
          <w:lang w:val="en-US" w:eastAsia="zh-CN"/>
        </w:rPr>
        <w:t>落实科学发展观和绿色发展理念</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color w:val="000000"/>
          <w:lang w:val="en-US" w:eastAsia="zh-CN"/>
        </w:rPr>
        <w:t>⑥</w:t>
      </w:r>
      <w:r>
        <w:rPr>
          <w:rFonts w:ascii="宋体" w:eastAsia="宋体" w:hAnsi="宋体" w:cs="宋体"/>
          <w:kern w:val="0"/>
          <w:sz w:val="21"/>
          <w:szCs w:val="21"/>
          <w:lang w:val="en-US" w:eastAsia="zh-CN"/>
        </w:rPr>
        <w:t>大力发展循环经济和低碳经济</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生产绿色产品</w:t>
      </w:r>
      <w:r>
        <w:rPr>
          <w:rFonts w:ascii="宋体" w:eastAsia="宋体" w:hAnsi="宋体" w:cs="宋体" w:hint="eastAsia"/>
          <w:kern w:val="0"/>
          <w:sz w:val="21"/>
          <w:szCs w:val="21"/>
          <w:lang w:val="en-US" w:eastAsia="zh-CN"/>
        </w:rPr>
        <w:t>；等等。</w:t>
      </w:r>
      <w:r>
        <w:rPr>
          <w:rFonts w:ascii="宋体" w:hAnsi="宋体" w:hint="eastAsia"/>
          <w:sz w:val="21"/>
          <w:szCs w:val="21"/>
          <w:lang w:eastAsia="zh-CN"/>
        </w:rPr>
        <w:t>（答对一个要点得</w:t>
      </w:r>
      <w:r>
        <w:rPr>
          <w:rFonts w:ascii="宋体" w:hAnsi="宋体" w:hint="eastAsia"/>
          <w:sz w:val="21"/>
          <w:szCs w:val="21"/>
          <w:lang w:val="en-US" w:eastAsia="zh-CN"/>
        </w:rPr>
        <w:t>2分，答对两个要点以上即可得满分4分，其他言之有理可酌情给分</w:t>
      </w:r>
      <w:r>
        <w:rPr>
          <w:rFonts w:ascii="宋体" w:hAnsi="宋体" w:hint="eastAsia"/>
          <w:sz w:val="21"/>
          <w:szCs w:val="21"/>
          <w:lang w:eastAsia="zh-CN"/>
        </w:rPr>
        <w:t>）</w:t>
      </w:r>
    </w:p>
    <w:p>
      <w:pPr>
        <w:keepNext w:val="0"/>
        <w:keepLines w:val="0"/>
        <w:pageBreakBefore w:val="0"/>
        <w:kinsoku/>
        <w:wordWrap/>
        <w:overflowPunct/>
        <w:topLinePunct w:val="0"/>
        <w:bidi w:val="0"/>
        <w:snapToGrid/>
        <w:spacing w:line="240" w:lineRule="auto"/>
        <w:ind w:right="0" w:firstLine="315" w:rightChars="0" w:firstLineChars="150"/>
        <w:textAlignment w:val="auto"/>
        <w:outlineLvl w:val="9"/>
        <w:rPr>
          <w:rFonts w:asciiTheme="minorEastAsia" w:eastAsiaTheme="minorEastAsia" w:hAnsiTheme="minorEastAsia" w:cstheme="minorEastAsia" w:hint="eastAsia"/>
          <w:b w:val="0"/>
          <w:bCs w:val="0"/>
          <w:color w:val="auto"/>
          <w:lang w:val="en-US" w:eastAsia="zh-CN"/>
        </w:rPr>
      </w:pPr>
      <w:r>
        <w:rPr>
          <w:rFonts w:asciiTheme="minorEastAsia" w:hAnsiTheme="minorEastAsia" w:cstheme="minorEastAsia" w:hint="eastAsia"/>
          <w:b w:val="0"/>
          <w:bCs w:val="0"/>
          <w:color w:val="auto"/>
          <w:lang w:val="en-US" w:eastAsia="zh-CN"/>
        </w:rPr>
        <w:t>（4）</w:t>
      </w:r>
      <w:r>
        <w:rPr>
          <w:rFonts w:asciiTheme="minorEastAsia" w:eastAsiaTheme="minorEastAsia" w:hAnsiTheme="minorEastAsia" w:cstheme="minorEastAsia" w:hint="eastAsia"/>
          <w:kern w:val="0"/>
          <w:sz w:val="21"/>
          <w:szCs w:val="21"/>
          <w:lang w:val="en-US" w:eastAsia="zh-CN"/>
        </w:rPr>
        <w:t>①</w:t>
      </w:r>
      <w:r>
        <w:rPr>
          <w:rFonts w:ascii="宋体" w:eastAsia="宋体" w:hAnsi="宋体" w:cs="宋体" w:hint="eastAsia"/>
          <w:kern w:val="0"/>
          <w:sz w:val="21"/>
          <w:szCs w:val="21"/>
          <w:lang w:val="en-US" w:eastAsia="zh-CN"/>
        </w:rPr>
        <w:t>增强</w:t>
      </w:r>
      <w:r>
        <w:rPr>
          <w:rFonts w:ascii="宋体" w:eastAsia="宋体" w:hAnsi="宋体" w:cs="宋体"/>
          <w:kern w:val="0"/>
          <w:sz w:val="21"/>
          <w:szCs w:val="21"/>
          <w:lang w:val="en-US" w:eastAsia="zh-CN"/>
        </w:rPr>
        <w:t>环保意识</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积极践行低碳生活方式</w:t>
      </w:r>
      <w:r>
        <w:rPr>
          <w:rFonts w:ascii="宋体" w:eastAsia="宋体" w:hAnsi="宋体" w:cs="宋体" w:hint="eastAsia"/>
          <w:kern w:val="0"/>
          <w:sz w:val="21"/>
          <w:szCs w:val="21"/>
          <w:lang w:val="en-US" w:eastAsia="zh-CN"/>
        </w:rPr>
        <w:t>；</w:t>
      </w:r>
      <w:r>
        <w:rPr>
          <w:rFonts w:asciiTheme="minorEastAsia" w:eastAsiaTheme="minorEastAsia" w:hAnsiTheme="minorEastAsia" w:cstheme="minorEastAsia" w:hint="eastAsia"/>
          <w:kern w:val="0"/>
          <w:sz w:val="21"/>
          <w:szCs w:val="21"/>
          <w:lang w:val="en-US" w:eastAsia="zh-CN"/>
        </w:rPr>
        <w:t>②</w:t>
      </w:r>
      <w:r>
        <w:rPr>
          <w:rFonts w:ascii="宋体" w:eastAsia="宋体" w:hAnsi="宋体" w:cs="宋体"/>
          <w:kern w:val="0"/>
          <w:sz w:val="21"/>
          <w:szCs w:val="21"/>
          <w:lang w:val="en-US" w:eastAsia="zh-CN"/>
        </w:rPr>
        <w:t>从小事做起</w:t>
      </w:r>
      <w:r>
        <w:rPr>
          <w:rFonts w:ascii="宋体" w:eastAsia="宋体" w:hAnsi="宋体" w:cs="宋体" w:hint="eastAsia"/>
          <w:kern w:val="0"/>
          <w:sz w:val="21"/>
          <w:szCs w:val="21"/>
          <w:lang w:val="en-US" w:eastAsia="zh-CN"/>
        </w:rPr>
        <w:t>，少用一次性物品，节约资源；</w:t>
      </w:r>
      <w:r>
        <w:rPr>
          <w:rFonts w:asciiTheme="minorEastAsia" w:eastAsiaTheme="minorEastAsia" w:hAnsiTheme="minorEastAsia" w:cstheme="minorEastAsia" w:hint="eastAsia"/>
          <w:b w:val="0"/>
          <w:bCs w:val="0"/>
          <w:color w:val="auto"/>
          <w:lang w:val="en-US" w:eastAsia="zh-CN"/>
        </w:rPr>
        <w:t>③</w:t>
      </w:r>
      <w:r>
        <w:rPr>
          <w:rFonts w:asciiTheme="minorEastAsia" w:hAnsiTheme="minorEastAsia" w:cstheme="minorEastAsia" w:hint="eastAsia"/>
          <w:b w:val="0"/>
          <w:bCs w:val="0"/>
          <w:color w:val="auto"/>
          <w:lang w:val="en-US" w:eastAsia="zh-CN"/>
        </w:rPr>
        <w:t>参与美化、绿化家乡活动；</w:t>
      </w:r>
      <w:r>
        <w:rPr>
          <w:rFonts w:asciiTheme="minorEastAsia" w:eastAsiaTheme="minorEastAsia" w:hAnsiTheme="minorEastAsia" w:cstheme="minorEastAsia" w:hint="eastAsia"/>
          <w:b w:val="0"/>
          <w:bCs w:val="0"/>
          <w:color w:val="auto"/>
          <w:lang w:val="en-US" w:eastAsia="zh-CN"/>
        </w:rPr>
        <w:t>④</w:t>
      </w:r>
      <w:r>
        <w:rPr>
          <w:rFonts w:asciiTheme="minorEastAsia" w:hAnsiTheme="minorEastAsia" w:cstheme="minorEastAsia" w:hint="eastAsia"/>
          <w:b w:val="0"/>
          <w:bCs w:val="0"/>
          <w:color w:val="auto"/>
          <w:lang w:val="en-US" w:eastAsia="zh-CN"/>
        </w:rPr>
        <w:t>与污染环境、浪费资源的行为作斗争；等等。</w:t>
      </w:r>
      <w:r>
        <w:rPr>
          <w:rFonts w:ascii="宋体" w:hAnsi="宋体" w:hint="eastAsia"/>
          <w:sz w:val="21"/>
          <w:szCs w:val="21"/>
          <w:lang w:eastAsia="zh-CN"/>
        </w:rPr>
        <w:t>（答对一个要点得</w:t>
      </w:r>
      <w:r>
        <w:rPr>
          <w:rFonts w:ascii="宋体" w:hAnsi="宋体" w:hint="eastAsia"/>
          <w:sz w:val="21"/>
          <w:szCs w:val="21"/>
          <w:lang w:val="en-US" w:eastAsia="zh-CN"/>
        </w:rPr>
        <w:t>2分，答对两个要点以上即可得满分4分，其他言之有理可酌情给分</w:t>
      </w:r>
      <w:r>
        <w:rPr>
          <w:rFonts w:ascii="宋体" w:hAnsi="宋体" w:hint="eastAsia"/>
          <w:sz w:val="21"/>
          <w:szCs w:val="21"/>
          <w:lang w:eastAsia="zh-CN"/>
        </w:rPr>
        <w:t>）</w:t>
      </w:r>
    </w:p>
    <w:p>
      <w:pPr>
        <w:keepNext w:val="0"/>
        <w:keepLines w:val="0"/>
        <w:pageBreakBefore w:val="0"/>
        <w:kinsoku/>
        <w:wordWrap/>
        <w:overflowPunct/>
        <w:topLinePunct w:val="0"/>
        <w:bidi w:val="0"/>
        <w:snapToGrid/>
        <w:spacing w:line="240" w:lineRule="auto"/>
        <w:ind w:right="0" w:firstLine="315" w:rightChars="0" w:firstLineChars="150"/>
        <w:textAlignment w:val="auto"/>
        <w:outlineLvl w:val="9"/>
        <w:rPr>
          <w:rFonts w:asciiTheme="minorEastAsia" w:eastAsiaTheme="minorEastAsia" w:hAnsiTheme="minorEastAsia" w:cstheme="minorEastAsia" w:hint="eastAsia"/>
          <w:b w:val="0"/>
          <w:bCs w:val="0"/>
          <w:color w:val="auto"/>
          <w:lang w:val="en-US" w:eastAsia="zh-CN"/>
        </w:rPr>
      </w:pPr>
    </w:p>
    <w:p>
      <w:pPr>
        <w:spacing w:line="240" w:lineRule="auto"/>
        <w:ind w:firstLine="315" w:firstLineChars="150"/>
        <w:rPr>
          <w:rFonts w:ascii="宋体" w:hAnsi="宋体" w:hint="eastAsia"/>
          <w:sz w:val="21"/>
          <w:szCs w:val="21"/>
          <w:lang w:val="en-US" w:eastAsia="zh-CN"/>
        </w:rPr>
      </w:pPr>
    </w:p>
    <w:p>
      <w:pPr>
        <w:rPr>
          <w:sz w:val="21"/>
          <w:szCs w:val="21"/>
        </w:rPr>
      </w:pPr>
    </w:p>
    <w:sectPr>
      <w:headerReference w:type="default" r:id="rId8"/>
      <w:footerReference w:type="default" r:id="rId9"/>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right;mso-position-horizontal-relative:margin;mso-width-relative:page;mso-wrap-style:none;position:absolute;width:2in;z-index:251658240" coordsize="21600,21600" filled="f" stroked="f">
          <o:lock v:ext="edit" aspectratio="f"/>
          <v:textbox style="mso-fit-shape-to-text:t" inset="0,0,0,0">
            <w:txbxContent>
              <w:p>
                <w:pPr>
                  <w:snapToGrid w:val="0"/>
                  <w:rPr>
                    <w:rFonts w:eastAsiaTheme="minorEastAsia"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link w:val="CharCharCharCharCharCharCharCharCharCharCharCharCharCharCharCharCharCharChar"/>
    <w:semiHidden/>
    <w:rPr>
      <w:szCs w:val="20"/>
    </w:rPr>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qFormat/>
    <w:pPr>
      <w:widowControl/>
      <w:spacing w:line="300" w:lineRule="auto"/>
      <w:ind w:firstLine="200" w:firstLineChars="200"/>
    </w:pPr>
    <w:rPr>
      <w:szCs w:val="20"/>
    </w:rPr>
  </w:style>
  <w:style w:type="character" w:styleId="PageNumber">
    <w:name w:val="page number"/>
    <w:basedOn w:val="DefaultParagraphFont"/>
    <w:qFormat/>
  </w:style>
  <w:style w:type="paragraph" w:customStyle="1" w:styleId="DefaultParagraph">
    <w:name w:val="DefaultParagraph"/>
    <w:qFormat/>
    <w:rPr>
      <w:rFonts w:ascii="Times New Roman" w:eastAsia="宋体" w:hAnsi="Times New Roman"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2018-06-20T23:59:00Z</dcterms:created>
  <dcterms:modified xsi:type="dcterms:W3CDTF">2018-06-22T08:13:13Z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