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lang w:val="en-US" w:eastAsia="en-US"/>
        </w:rPr>
      </w:pPr>
      <w:r>
        <w:rPr>
          <w:rFonts w:hint="eastAsia" w:ascii="宋体" w:hAnsi="宋体" w:eastAsia="宋体" w:cs="宋体"/>
          <w:b/>
          <w:bCs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11684000</wp:posOffset>
            </wp:positionV>
            <wp:extent cx="355600" cy="406400"/>
            <wp:effectExtent l="0" t="0" r="6350" b="12700"/>
            <wp:wrapNone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lang w:val="en-US" w:eastAsia="en-US"/>
        </w:rPr>
        <w:t>浙江省绍兴市2018年中考科学（生物部分）试题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bookmarkStart w:id="0" w:name="_GoBack"/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val="en-US" w:eastAsia="en-US"/>
        </w:rPr>
        <w:t>.</w:t>
      </w:r>
      <w:r>
        <w:rPr>
          <w:rFonts w:hint="eastAsia" w:ascii="宋体" w:hAnsi="宋体" w:eastAsia="宋体" w:cs="宋体"/>
        </w:rPr>
        <w:t>下列表示</w:t>
      </w:r>
      <w:r>
        <w:rPr>
          <w:rFonts w:hint="eastAsia" w:ascii="宋体" w:hAnsi="宋体" w:eastAsia="宋体" w:cs="宋体"/>
          <w:lang w:eastAsia="zh-CN"/>
        </w:rPr>
        <w:t>植物细胞</w:t>
      </w:r>
      <w:r>
        <w:rPr>
          <w:rFonts w:hint="eastAsia" w:ascii="宋体" w:hAnsi="宋体" w:eastAsia="宋体" w:cs="宋体"/>
        </w:rPr>
        <w:t>的是</w:t>
      </w:r>
    </w:p>
    <w:p>
      <w:pPr>
        <w:keepNext w:val="0"/>
        <w:keepLines w:val="0"/>
        <w:widowControl/>
        <w:suppressLineNumbers w:val="0"/>
        <w:bidi w:val="0"/>
        <w:jc w:val="left"/>
      </w:pPr>
      <w:r>
        <w:fldChar w:fldCharType="begin"/>
      </w:r>
      <w:r>
        <w:instrText xml:space="preserve"> INCLUDEPICTURE "C:\\Users\\Administrator\\AppData\\Roaming\\Tencent\\Users\\365186177\\QQ\\WinTemp\\RichOle\\A{3N@UMG268[0D99`OQC__K.png"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0" cy="1295400"/>
            <wp:effectExtent l="0" t="0" r="0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9</w:t>
      </w:r>
      <w:r>
        <w:rPr>
          <w:rFonts w:hint="eastAsia" w:ascii="宋体" w:hAnsi="宋体" w:eastAsia="宋体" w:cs="宋体"/>
        </w:rPr>
        <w:t>.下列结构对功能的自述，不合理的是</w:t>
      </w:r>
    </w:p>
    <w:p>
      <w:pPr>
        <w:keepNext w:val="0"/>
        <w:keepLines w:val="0"/>
        <w:widowControl/>
        <w:suppressLineNumbers w:val="0"/>
        <w:bidi w:val="0"/>
        <w:jc w:val="left"/>
      </w:pPr>
      <w:r>
        <w:fldChar w:fldCharType="begin"/>
      </w:r>
      <w:r>
        <w:instrText xml:space="preserve"> INCLUDEPICTURE "C:\\Users\\Administrator\\AppData\\Roaming\\Tencent\\Users\\365186177\\QQ\\WinTemp\\RichOle\\6~{3C$]2WYXWN]V1U6]3@ED.png"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105400" cy="1590675"/>
            <wp:effectExtent l="0" t="0" r="0" b="9525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11</w:t>
      </w:r>
      <w:r>
        <w:rPr>
          <w:rFonts w:hint="eastAsia" w:ascii="宋体" w:hAnsi="宋体" w:eastAsia="宋体" w:cs="宋体"/>
          <w:lang w:val="en-US" w:eastAsia="en-US"/>
        </w:rPr>
        <w:t>.</w:t>
      </w:r>
      <w:r>
        <w:rPr>
          <w:rFonts w:hint="eastAsia" w:ascii="宋体" w:hAnsi="宋体" w:eastAsia="宋体" w:cs="宋体"/>
        </w:rPr>
        <w:t>中国人</w:t>
      </w:r>
      <w:r>
        <w:rPr>
          <w:rFonts w:hint="eastAsia" w:ascii="宋体" w:hAnsi="宋体" w:eastAsia="宋体" w:cs="宋体"/>
          <w:lang w:eastAsia="zh-CN"/>
        </w:rPr>
        <w:t>精</w:t>
      </w:r>
      <w:r>
        <w:rPr>
          <w:rFonts w:hint="eastAsia" w:ascii="宋体" w:hAnsi="宋体" w:eastAsia="宋体" w:cs="宋体"/>
        </w:rPr>
        <w:t>于饮食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喜食瓜子</w:t>
      </w:r>
      <w:r>
        <w:rPr>
          <w:rFonts w:hint="eastAsia" w:ascii="宋体" w:hAnsi="宋体" w:eastAsia="宋体" w:cs="宋体"/>
          <w:lang w:val="en-US" w:eastAsia="zh-CN"/>
        </w:rPr>
        <w:t>。</w:t>
      </w:r>
      <w:r>
        <w:rPr>
          <w:rFonts w:hint="eastAsia" w:ascii="宋体" w:hAnsi="宋体" w:eastAsia="宋体" w:cs="宋体"/>
        </w:rPr>
        <w:t>图中的甲</w:t>
      </w:r>
      <w:r>
        <w:rPr>
          <w:rFonts w:hint="eastAsia" w:ascii="宋体" w:hAnsi="宋体" w:eastAsia="宋体" w:cs="宋体"/>
          <w:lang w:eastAsia="zh-CN"/>
        </w:rPr>
        <w:t>发育</w:t>
      </w:r>
      <w:r>
        <w:rPr>
          <w:rFonts w:hint="eastAsia" w:ascii="宋体" w:hAnsi="宋体" w:eastAsia="宋体" w:cs="宋体"/>
        </w:rPr>
        <w:t>成一粒带壳葵花子，乙发育成一粒南瓜子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 xml:space="preserve">葵花子和南瓜子分别是 </w:t>
      </w:r>
    </w:p>
    <w:p>
      <w:pPr>
        <w:keepNext w:val="0"/>
        <w:keepLines w:val="0"/>
        <w:widowControl/>
        <w:suppressLineNumbers w:val="0"/>
        <w:bidi w:val="0"/>
        <w:jc w:val="left"/>
        <w:rPr>
          <w:rFonts w:hint="eastAsia" w:ascii="宋体" w:hAnsi="宋体" w:eastAsia="宋体" w:cs="宋体"/>
        </w:rPr>
      </w:pPr>
      <w:r>
        <w:fldChar w:fldCharType="begin"/>
      </w:r>
      <w:r>
        <w:instrText xml:space="preserve"> INCLUDEPICTURE "C:\\Users\\Administrator\\AppData\\Roaming\\Tencent\\Users\\365186177\\QQ\\WinTemp\\RichOle\\PM][T4737JO~3GKC@8{X8QK.png"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0" cy="1457325"/>
            <wp:effectExtent l="0" t="0" r="0" b="952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en-US"/>
        </w:rPr>
        <w:t>A.</w:t>
      </w:r>
      <w:r>
        <w:rPr>
          <w:rFonts w:hint="eastAsia" w:ascii="宋体" w:hAnsi="宋体" w:eastAsia="宋体" w:cs="宋体"/>
        </w:rPr>
        <w:t>果实，果实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val="en-US" w:eastAsia="en-US"/>
        </w:rPr>
        <w:t>B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果实，种子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en-US"/>
        </w:rPr>
        <w:t>C.</w:t>
      </w:r>
      <w:r>
        <w:rPr>
          <w:rFonts w:hint="eastAsia" w:ascii="宋体" w:hAnsi="宋体" w:eastAsia="宋体" w:cs="宋体"/>
        </w:rPr>
        <w:t>种子，种子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val="en-US" w:eastAsia="en-US"/>
        </w:rPr>
        <w:t>D.</w:t>
      </w:r>
      <w:r>
        <w:rPr>
          <w:rFonts w:hint="eastAsia" w:ascii="宋体" w:hAnsi="宋体" w:eastAsia="宋体" w:cs="宋体"/>
        </w:rPr>
        <w:t>种子，果实</w:t>
      </w:r>
      <w:r>
        <w:rPr>
          <w:rFonts w:hint="eastAsia" w:ascii="宋体" w:hAnsi="宋体" w:eastAsia="宋体" w:cs="宋体"/>
        </w:rPr>
        <w:tab/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en-US"/>
        </w:rPr>
        <w:t>16.</w:t>
      </w:r>
      <w:r>
        <w:rPr>
          <w:rFonts w:hint="eastAsia" w:ascii="宋体" w:hAnsi="宋体" w:eastAsia="宋体" w:cs="宋体"/>
        </w:rPr>
        <w:t>如图为某同学绘制的生态系统结构示意图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甲代表的生态系统成分是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请根据图中提供的生物间的食物关系写出食物链；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widowControl/>
        <w:suppressLineNumbers w:val="0"/>
        <w:bidi w:val="0"/>
        <w:jc w:val="left"/>
        <w:rPr>
          <w:rFonts w:hint="eastAsia" w:ascii="宋体" w:hAnsi="宋体" w:eastAsia="宋体" w:cs="宋体"/>
          <w:lang w:val="en-US" w:eastAsia="zh-CN"/>
        </w:rPr>
      </w:pPr>
      <w:r>
        <w:fldChar w:fldCharType="begin"/>
      </w:r>
      <w:r>
        <w:instrText xml:space="preserve"> INCLUDEPICTURE "C:\\Users\\Administrator\\AppData\\Roaming\\Tencent\\Users\\365186177\\QQ\\WinTemp\\RichOle\\LQLS%`J(OV)R2BXMGCCPQ{S.png"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81275" cy="2533650"/>
            <wp:effectExtent l="0" t="0" r="9525" b="0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en-US"/>
        </w:rPr>
        <w:t>19.</w:t>
      </w:r>
      <w:r>
        <w:rPr>
          <w:rFonts w:hint="eastAsia" w:ascii="宋体" w:hAnsi="宋体" w:eastAsia="宋体" w:cs="宋体"/>
        </w:rPr>
        <w:t>如图为人体新陈代谢的部分生理活动示意图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  <w:lang w:val="en-US" w:eastAsia="en-US"/>
        </w:rPr>
        <w:t>A、B、C、D</w:t>
      </w:r>
      <w:r>
        <w:rPr>
          <w:rFonts w:hint="eastAsia" w:ascii="宋体" w:hAnsi="宋体" w:eastAsia="宋体" w:cs="宋体"/>
        </w:rPr>
        <w:t>表示物质，①②③表示生理过程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请据图回答：</w:t>
      </w:r>
    </w:p>
    <w:p>
      <w:pPr>
        <w:keepNext w:val="0"/>
        <w:keepLines w:val="0"/>
        <w:widowControl/>
        <w:suppressLineNumbers w:val="0"/>
        <w:bidi w:val="0"/>
        <w:jc w:val="left"/>
        <w:rPr>
          <w:rFonts w:hint="eastAsia" w:ascii="宋体" w:hAnsi="宋体" w:eastAsia="宋体" w:cs="宋体"/>
        </w:rPr>
      </w:pPr>
      <w:r>
        <w:fldChar w:fldCharType="begin"/>
      </w:r>
      <w:r>
        <w:instrText xml:space="preserve"> INCLUDEPICTURE "C:\\Users\\Administrator\\AppData\\Roaming\\Tencent\\Users\\365186177\\QQ\\WinTemp\\RichOle\\6`Z`{TV~BL(37X68)K3]NSD.png"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800350" cy="1733550"/>
            <wp:effectExtent l="0" t="0" r="0" b="0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当人体完成了</w:t>
      </w:r>
      <w:r>
        <w:rPr>
          <w:rFonts w:hint="eastAsia" w:ascii="宋体" w:hAnsi="宋体" w:eastAsia="宋体" w:cs="宋体"/>
          <w:lang w:val="en-US" w:eastAsia="en-US"/>
        </w:rPr>
        <w:t>A</w:t>
      </w:r>
      <w:r>
        <w:rPr>
          <w:rFonts w:hint="eastAsia" w:ascii="宋体" w:hAnsi="宋体" w:eastAsia="宋体" w:cs="宋体"/>
        </w:rPr>
        <w:t>和</w:t>
      </w:r>
      <w:r>
        <w:rPr>
          <w:rFonts w:hint="eastAsia" w:ascii="宋体" w:hAnsi="宋体" w:eastAsia="宋体" w:cs="宋体"/>
          <w:lang w:val="en-US" w:eastAsia="en-US"/>
        </w:rPr>
        <w:t>B</w:t>
      </w:r>
      <w:r>
        <w:rPr>
          <w:rFonts w:hint="eastAsia" w:ascii="宋体" w:hAnsi="宋体" w:eastAsia="宋体" w:cs="宋体"/>
        </w:rPr>
        <w:t>的气体交</w:t>
      </w:r>
      <w:r>
        <w:rPr>
          <w:rFonts w:hint="eastAsia" w:ascii="宋体" w:hAnsi="宋体" w:eastAsia="宋体" w:cs="宋体"/>
          <w:lang w:eastAsia="zh-CN"/>
        </w:rPr>
        <w:t>换</w:t>
      </w:r>
      <w:r>
        <w:rPr>
          <w:rFonts w:hint="eastAsia" w:ascii="宋体" w:hAnsi="宋体" w:eastAsia="宋体" w:cs="宋体"/>
        </w:rPr>
        <w:t>后，该处血管中的血液变成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正常人肾小管中的</w:t>
      </w:r>
      <w:r>
        <w:rPr>
          <w:rFonts w:hint="eastAsia" w:ascii="宋体" w:hAnsi="宋体" w:eastAsia="宋体" w:cs="宋体"/>
          <w:lang w:val="en-US" w:eastAsia="en-US"/>
        </w:rPr>
        <w:t>D</w:t>
      </w:r>
      <w:r>
        <w:rPr>
          <w:rFonts w:hint="eastAsia" w:ascii="宋体" w:hAnsi="宋体" w:eastAsia="宋体" w:cs="宋体"/>
        </w:rPr>
        <w:t>物质不可能是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</w:rPr>
        <w:t>选填“水”、“葡萄糖”或</w:t>
      </w:r>
      <w:r>
        <w:rPr>
          <w:rFonts w:hint="eastAsia" w:ascii="宋体" w:hAnsi="宋体" w:eastAsia="宋体" w:cs="宋体"/>
          <w:lang w:eastAsia="zh-CN"/>
        </w:rPr>
        <w:t>“</w:t>
      </w:r>
      <w:r>
        <w:rPr>
          <w:rFonts w:hint="eastAsia" w:ascii="宋体" w:hAnsi="宋体" w:eastAsia="宋体" w:cs="宋体"/>
        </w:rPr>
        <w:t>大分子蛋白质</w:t>
      </w:r>
      <w:r>
        <w:rPr>
          <w:rFonts w:hint="eastAsia" w:ascii="宋体" w:hAnsi="宋体" w:eastAsia="宋体" w:cs="宋体"/>
          <w:lang w:eastAsia="zh-CN"/>
        </w:rPr>
        <w:t>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en-US"/>
        </w:rPr>
        <w:t>22.</w:t>
      </w:r>
      <w:r>
        <w:rPr>
          <w:rFonts w:hint="eastAsia" w:ascii="宋体" w:hAnsi="宋体" w:eastAsia="宋体" w:cs="宋体"/>
        </w:rPr>
        <w:t>1955年，中国科学家汤飞凡分离出一种能引起沙眼的微生物</w:t>
      </w:r>
      <w:r>
        <w:rPr>
          <w:rFonts w:hint="eastAsia" w:ascii="宋体" w:hAnsi="宋体" w:eastAsia="宋体" w:cs="宋体"/>
          <w:lang w:val="en-US" w:eastAsia="en-US"/>
        </w:rPr>
        <w:t>“TE8”</w:t>
      </w:r>
      <w:r>
        <w:rPr>
          <w:rFonts w:hint="eastAsia" w:ascii="宋体" w:hAnsi="宋体" w:eastAsia="宋体" w:cs="宋体"/>
          <w:lang w:val="en-US" w:eastAsia="zh-CN"/>
        </w:rPr>
        <w:t>。</w:t>
      </w:r>
      <w:r>
        <w:rPr>
          <w:rFonts w:hint="eastAsia" w:ascii="宋体" w:hAnsi="宋体" w:eastAsia="宋体" w:cs="宋体"/>
        </w:rPr>
        <w:t>1973年世界卫生组织将</w:t>
      </w:r>
      <w:r>
        <w:rPr>
          <w:rFonts w:hint="eastAsia" w:ascii="宋体" w:hAnsi="宋体" w:eastAsia="宋体" w:cs="宋体"/>
          <w:lang w:val="en-US" w:eastAsia="en-US"/>
        </w:rPr>
        <w:t>“TE8”</w:t>
      </w:r>
      <w:r>
        <w:rPr>
          <w:rFonts w:hint="eastAsia" w:ascii="宋体" w:hAnsi="宋体" w:eastAsia="宋体" w:cs="宋体"/>
        </w:rPr>
        <w:t>等类似微生物命名为“衣原体</w:t>
      </w:r>
      <w:r>
        <w:rPr>
          <w:rFonts w:hint="eastAsia" w:ascii="宋体" w:hAnsi="宋体" w:eastAsia="宋体" w:cs="宋体"/>
          <w:lang w:eastAsia="zh-CN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从传染病角度分析沙眼衣原体</w:t>
      </w:r>
      <w:r>
        <w:rPr>
          <w:rFonts w:hint="eastAsia" w:ascii="宋体" w:hAnsi="宋体" w:eastAsia="宋体" w:cs="宋体"/>
          <w:lang w:eastAsia="zh-CN"/>
        </w:rPr>
        <w:t>属于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</w:rPr>
        <w:t>选填“病原体”或“传染源”</w:t>
      </w:r>
      <w:r>
        <w:rPr>
          <w:rFonts w:hint="eastAsia" w:ascii="宋体" w:hAnsi="宋体" w:eastAsia="宋体" w:cs="宋体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不使用公共毛巾和脸盆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有利于预防沙眼传染，这种防止传染病流行的措施属于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27.胰岛</w:t>
      </w:r>
      <w:r>
        <w:rPr>
          <w:rFonts w:hint="eastAsia" w:ascii="宋体" w:hAnsi="宋体" w:eastAsia="宋体" w:cs="宋体"/>
        </w:rPr>
        <w:t>素（成分是蛋白质）的发现和提取</w:t>
      </w:r>
      <w:r>
        <w:rPr>
          <w:rFonts w:hint="eastAsia" w:ascii="宋体" w:hAnsi="宋体" w:eastAsia="宋体" w:cs="宋体"/>
          <w:lang w:eastAsia="zh-CN"/>
        </w:rPr>
        <w:t>，凝</w:t>
      </w:r>
      <w:r>
        <w:rPr>
          <w:rFonts w:hint="eastAsia" w:ascii="宋体" w:hAnsi="宋体" w:eastAsia="宋体" w:cs="宋体"/>
        </w:rPr>
        <w:t>聚了许多科学家的心血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</w:t>
      </w:r>
      <w:r>
        <w:rPr>
          <w:rFonts w:hint="eastAsia" w:ascii="宋体" w:hAnsi="宋体" w:eastAsia="宋体" w:cs="宋体"/>
          <w:lang w:val="en-US" w:eastAsia="en-US"/>
        </w:rPr>
        <w:t>1869</w:t>
      </w:r>
      <w:r>
        <w:rPr>
          <w:rFonts w:hint="eastAsia" w:ascii="宋体" w:hAnsi="宋体" w:eastAsia="宋体" w:cs="宋体"/>
        </w:rPr>
        <w:t>年，朗格汉斯发现：</w:t>
      </w:r>
      <w:r>
        <w:rPr>
          <w:rFonts w:hint="eastAsia" w:ascii="宋体" w:hAnsi="宋体" w:eastAsia="宋体" w:cs="宋体"/>
          <w:lang w:eastAsia="zh-CN"/>
        </w:rPr>
        <w:t>胰</w:t>
      </w:r>
      <w:r>
        <w:rPr>
          <w:rFonts w:hint="eastAsia" w:ascii="宋体" w:hAnsi="宋体" w:eastAsia="宋体" w:cs="宋体"/>
        </w:rPr>
        <w:t>腺分成两部分，除了分泌</w:t>
      </w:r>
      <w:r>
        <w:rPr>
          <w:rFonts w:hint="eastAsia" w:ascii="宋体" w:hAnsi="宋体" w:eastAsia="宋体" w:cs="宋体"/>
          <w:lang w:eastAsia="zh-CN"/>
        </w:rPr>
        <w:t>胰</w:t>
      </w:r>
      <w:r>
        <w:rPr>
          <w:rFonts w:hint="eastAsia" w:ascii="宋体" w:hAnsi="宋体" w:eastAsia="宋体" w:cs="宋体"/>
        </w:rPr>
        <w:t>液的部分外，胰腺中还有能分泌</w:t>
      </w:r>
      <w:r>
        <w:rPr>
          <w:rFonts w:hint="eastAsia" w:ascii="宋体" w:hAnsi="宋体" w:eastAsia="宋体" w:cs="宋体"/>
          <w:lang w:eastAsia="zh-CN"/>
        </w:rPr>
        <w:t>胰岛</w:t>
      </w:r>
      <w:r>
        <w:rPr>
          <w:rFonts w:hint="eastAsia" w:ascii="宋体" w:hAnsi="宋体" w:eastAsia="宋体" w:cs="宋体"/>
        </w:rPr>
        <w:t>的胰岛细胞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  <w:lang w:val="en-US" w:eastAsia="zh-CN"/>
        </w:rPr>
        <w:t>胰岛</w:t>
      </w:r>
      <w:r>
        <w:rPr>
          <w:rFonts w:hint="eastAsia" w:ascii="宋体" w:hAnsi="宋体" w:eastAsia="宋体" w:cs="宋体"/>
        </w:rPr>
        <w:t>细胞是由于细胞分裂、生长和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形成的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因为胰岛素会在胰液中胰蛋白</w:t>
      </w:r>
      <w:r>
        <w:rPr>
          <w:rFonts w:hint="eastAsia" w:ascii="宋体" w:hAnsi="宋体" w:eastAsia="宋体" w:cs="宋体"/>
          <w:lang w:eastAsia="zh-CN"/>
        </w:rPr>
        <w:t>酶</w:t>
      </w:r>
      <w:r>
        <w:rPr>
          <w:rFonts w:hint="eastAsia" w:ascii="宋体" w:hAnsi="宋体" w:eastAsia="宋体" w:cs="宋体"/>
        </w:rPr>
        <w:t>的作用下分解</w:t>
      </w:r>
      <w:r>
        <w:rPr>
          <w:rFonts w:hint="eastAsia" w:ascii="宋体" w:hAnsi="宋体" w:eastAsia="宋体" w:cs="宋体"/>
          <w:lang w:val="en-US" w:eastAsia="en-US"/>
        </w:rPr>
        <w:t>，</w:t>
      </w:r>
      <w:r>
        <w:rPr>
          <w:rFonts w:hint="eastAsia" w:ascii="宋体" w:hAnsi="宋体" w:eastAsia="宋体" w:cs="宋体"/>
        </w:rPr>
        <w:t>所以很难从中提取胰岛素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1920年，班廷提出了一个巧妙的想法：如果将</w:t>
      </w:r>
      <w:r>
        <w:rPr>
          <w:rFonts w:hint="eastAsia" w:ascii="宋体" w:hAnsi="宋体" w:eastAsia="宋体" w:cs="宋体"/>
          <w:lang w:eastAsia="zh-CN"/>
        </w:rPr>
        <w:t>狗</w:t>
      </w:r>
      <w:r>
        <w:rPr>
          <w:rFonts w:hint="eastAsia" w:ascii="宋体" w:hAnsi="宋体" w:eastAsia="宋体" w:cs="宋体"/>
        </w:rPr>
        <w:t>的胰导管结扎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一段时间后</w:t>
      </w:r>
      <w:r>
        <w:rPr>
          <w:rFonts w:hint="eastAsia" w:ascii="宋体" w:hAnsi="宋体" w:eastAsia="宋体" w:cs="宋体"/>
          <w:lang w:val="en-US" w:eastAsia="en-US"/>
        </w:rPr>
        <w:t>，</w:t>
      </w:r>
      <w:r>
        <w:rPr>
          <w:rFonts w:hint="eastAsia" w:ascii="宋体" w:hAnsi="宋体" w:eastAsia="宋体" w:cs="宋体"/>
        </w:rPr>
        <w:t>狗的</w:t>
      </w:r>
      <w:r>
        <w:rPr>
          <w:rFonts w:hint="eastAsia" w:ascii="宋体" w:hAnsi="宋体" w:eastAsia="宋体" w:cs="宋体"/>
          <w:lang w:eastAsia="zh-CN"/>
        </w:rPr>
        <w:t>胰岛</w:t>
      </w:r>
      <w:r>
        <w:rPr>
          <w:rFonts w:hint="eastAsia" w:ascii="宋体" w:hAnsi="宋体" w:eastAsia="宋体" w:cs="宋体"/>
        </w:rPr>
        <w:t>就会萎缩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胰腺中不再产生</w:t>
      </w:r>
      <w:r>
        <w:rPr>
          <w:rFonts w:hint="eastAsia" w:ascii="宋体" w:hAnsi="宋体" w:eastAsia="宋体" w:cs="宋体"/>
          <w:lang w:eastAsia="zh-CN"/>
        </w:rPr>
        <w:t>胰液，</w:t>
      </w:r>
      <w:r>
        <w:rPr>
          <w:rFonts w:hint="eastAsia" w:ascii="宋体" w:hAnsi="宋体" w:eastAsia="宋体" w:cs="宋体"/>
        </w:rPr>
        <w:t>再设法从未</w:t>
      </w:r>
      <w:r>
        <w:rPr>
          <w:rFonts w:hint="eastAsia" w:ascii="宋体" w:hAnsi="宋体" w:eastAsia="宋体" w:cs="宋体"/>
          <w:lang w:eastAsia="zh-CN"/>
        </w:rPr>
        <w:t>萎</w:t>
      </w:r>
      <w:r>
        <w:rPr>
          <w:rFonts w:hint="eastAsia" w:ascii="宋体" w:hAnsi="宋体" w:eastAsia="宋体" w:cs="宋体"/>
        </w:rPr>
        <w:t>缩的胰岛中分离出</w:t>
      </w:r>
      <w:r>
        <w:rPr>
          <w:rFonts w:hint="eastAsia" w:ascii="宋体" w:hAnsi="宋体" w:eastAsia="宋体" w:cs="宋体"/>
          <w:lang w:eastAsia="zh-CN"/>
        </w:rPr>
        <w:t>胰岛</w:t>
      </w:r>
      <w:r>
        <w:rPr>
          <w:rFonts w:hint="eastAsia" w:ascii="宋体" w:hAnsi="宋体" w:eastAsia="宋体" w:cs="宋体"/>
        </w:rPr>
        <w:t>岛素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班廷的想法巧妙之处体现在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</w:t>
      </w:r>
      <w:r>
        <w:rPr>
          <w:rFonts w:hint="eastAsia" w:ascii="宋体" w:hAnsi="宋体" w:eastAsia="宋体" w:cs="宋体"/>
          <w:lang w:val="en-US" w:eastAsia="en-US"/>
        </w:rPr>
        <w:t>1921</w:t>
      </w:r>
      <w:r>
        <w:rPr>
          <w:rFonts w:hint="eastAsia" w:ascii="宋体" w:hAnsi="宋体" w:eastAsia="宋体" w:cs="宋体"/>
        </w:rPr>
        <w:t>年，在</w:t>
      </w:r>
      <w:r>
        <w:rPr>
          <w:rFonts w:hint="eastAsia" w:ascii="宋体" w:hAnsi="宋体" w:eastAsia="宋体" w:cs="宋体"/>
          <w:lang w:eastAsia="zh-CN"/>
        </w:rPr>
        <w:t>麦</w:t>
      </w:r>
      <w:r>
        <w:rPr>
          <w:rFonts w:hint="eastAsia" w:ascii="宋体" w:hAnsi="宋体" w:eastAsia="宋体" w:cs="宋体"/>
        </w:rPr>
        <w:t>克劳</w:t>
      </w:r>
      <w:r>
        <w:rPr>
          <w:rFonts w:hint="eastAsia" w:ascii="宋体" w:hAnsi="宋体" w:eastAsia="宋体" w:cs="宋体"/>
          <w:lang w:eastAsia="zh-CN"/>
        </w:rPr>
        <w:t>德</w:t>
      </w:r>
      <w:r>
        <w:rPr>
          <w:rFonts w:hint="eastAsia" w:ascii="宋体" w:hAnsi="宋体" w:eastAsia="宋体" w:cs="宋体"/>
        </w:rPr>
        <w:t>的生理实验室里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班廷先在狗的身上提取出了胰岛</w:t>
      </w:r>
      <w:r>
        <w:rPr>
          <w:rFonts w:hint="eastAsia" w:ascii="宋体" w:hAnsi="宋体" w:eastAsia="宋体" w:cs="宋体"/>
          <w:lang w:eastAsia="zh-CN"/>
        </w:rPr>
        <w:t>素，</w:t>
      </w:r>
      <w:r>
        <w:rPr>
          <w:rFonts w:hint="eastAsia" w:ascii="宋体" w:hAnsi="宋体" w:eastAsia="宋体" w:cs="宋体"/>
        </w:rPr>
        <w:t>很快又研究出在酸性和冷冻</w:t>
      </w:r>
      <w:r>
        <w:rPr>
          <w:rFonts w:hint="eastAsia" w:ascii="宋体" w:hAnsi="宋体" w:eastAsia="宋体" w:cs="宋体"/>
          <w:lang w:eastAsia="zh-CN"/>
        </w:rPr>
        <w:t>环境</w:t>
      </w:r>
      <w:r>
        <w:rPr>
          <w:rFonts w:hint="eastAsia" w:ascii="宋体" w:hAnsi="宋体" w:eastAsia="宋体" w:cs="宋体"/>
        </w:rPr>
        <w:t>下从牛</w:t>
      </w:r>
      <w:r>
        <w:rPr>
          <w:rFonts w:hint="eastAsia" w:ascii="宋体" w:hAnsi="宋体" w:eastAsia="宋体" w:cs="宋体"/>
          <w:lang w:eastAsia="zh-CN"/>
        </w:rPr>
        <w:t>胰腺</w:t>
      </w:r>
      <w:r>
        <w:rPr>
          <w:rFonts w:hint="eastAsia" w:ascii="宋体" w:hAnsi="宋体" w:eastAsia="宋体" w:cs="宋体"/>
        </w:rPr>
        <w:t>中提取出</w:t>
      </w:r>
      <w:r>
        <w:rPr>
          <w:rFonts w:hint="eastAsia" w:ascii="宋体" w:hAnsi="宋体" w:eastAsia="宋体" w:cs="宋体"/>
          <w:lang w:eastAsia="zh-CN"/>
        </w:rPr>
        <w:t>胰岛素</w:t>
      </w:r>
      <w:r>
        <w:rPr>
          <w:rFonts w:hint="eastAsia" w:ascii="宋体" w:hAnsi="宋体" w:eastAsia="宋体" w:cs="宋体"/>
        </w:rPr>
        <w:t>的新方法，产</w:t>
      </w:r>
      <w:r>
        <w:rPr>
          <w:rFonts w:hint="eastAsia" w:ascii="宋体" w:hAnsi="宋体" w:eastAsia="宋体" w:cs="宋体"/>
          <w:lang w:eastAsia="zh-CN"/>
        </w:rPr>
        <w:t>量</w:t>
      </w:r>
      <w:r>
        <w:rPr>
          <w:rFonts w:hint="eastAsia" w:ascii="宋体" w:hAnsi="宋体" w:eastAsia="宋体" w:cs="宋体"/>
        </w:rPr>
        <w:t>明显提升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他在该环境下提取胰岛素的理由是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（4）用提取出的胰岛素在患糖尿病的</w:t>
      </w:r>
      <w:r>
        <w:rPr>
          <w:rFonts w:hint="eastAsia" w:ascii="宋体" w:hAnsi="宋体" w:eastAsia="宋体" w:cs="宋体"/>
        </w:rPr>
        <w:t>狗及志愿者身上多次试验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取得了很好的效果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胰岛</w:t>
      </w:r>
      <w:r>
        <w:rPr>
          <w:rFonts w:hint="eastAsia" w:ascii="宋体" w:hAnsi="宋体" w:eastAsia="宋体" w:cs="宋体"/>
          <w:lang w:eastAsia="zh-CN"/>
        </w:rPr>
        <w:t>素</w:t>
      </w:r>
      <w:r>
        <w:rPr>
          <w:rFonts w:hint="eastAsia" w:ascii="宋体" w:hAnsi="宋体" w:eastAsia="宋体" w:cs="宋体"/>
        </w:rPr>
        <w:t>能够治疗糖尿病，是因为它具有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的功能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1923年，班廷和</w:t>
      </w:r>
      <w:r>
        <w:rPr>
          <w:rFonts w:hint="eastAsia" w:ascii="宋体" w:hAnsi="宋体" w:eastAsia="宋体" w:cs="宋体"/>
          <w:lang w:eastAsia="zh-CN"/>
        </w:rPr>
        <w:t>麦克</w:t>
      </w:r>
      <w:r>
        <w:rPr>
          <w:rFonts w:hint="eastAsia" w:ascii="宋体" w:hAnsi="宋体" w:eastAsia="宋体" w:cs="宋体"/>
        </w:rPr>
        <w:t>劳</w:t>
      </w:r>
      <w:r>
        <w:rPr>
          <w:rFonts w:hint="eastAsia" w:ascii="宋体" w:hAnsi="宋体" w:eastAsia="宋体" w:cs="宋体"/>
          <w:lang w:eastAsia="zh-CN"/>
        </w:rPr>
        <w:t>德分享</w:t>
      </w:r>
      <w:r>
        <w:rPr>
          <w:rFonts w:hint="eastAsia" w:ascii="宋体" w:hAnsi="宋体" w:eastAsia="宋体" w:cs="宋体"/>
        </w:rPr>
        <w:t>了当年的诺贝尔生理学或医学奖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29.科研小组在研究某植物光合作用的影响因素时，选取了大小、生长状况相近的同种植物若干，平均随机分成甲、乙、丙三组，置于适宜的相同环境中，测定光合作用合成有机物的速率如图。</w:t>
      </w:r>
    </w:p>
    <w:p>
      <w:pPr>
        <w:keepNext w:val="0"/>
        <w:keepLines w:val="0"/>
        <w:widowControl/>
        <w:suppressLineNumbers w:val="0"/>
        <w:bidi w:val="0"/>
        <w:jc w:val="left"/>
      </w:pPr>
      <w:r>
        <w:fldChar w:fldCharType="begin"/>
      </w:r>
      <w:r>
        <w:instrText xml:space="preserve"> INCLUDEPICTURE "C:\\Users\\Administrator\\AppData\\Roaming\\Tencent\\Users\\365186177\\QQ\\WinTemp\\RichOle\\VP2JBV%ZYG(2[)V}H%9C8LY.png"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238500" cy="2190750"/>
            <wp:effectExtent l="0" t="0" r="0" b="0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（1）植物的光合作用是在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（填细胞结构名称）中进行的。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（2）科研小组开展上述研究活动的目的是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（3）若仅考虑光合作用，该种植物更适宜在土壤含水量相对较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lang w:val="en-US" w:eastAsia="zh-CN"/>
        </w:rPr>
        <w:t>的土壤中生长。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（4）在一次给植物施以等量的同种肥料后，发现甲组植物光合作用合成有机物的速率反而有所下降，可能的原因是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34.墨鱼俗称乌贼，我省沿海产量丰富。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（1）墨鱼是真正的贝类，图甲是通过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镜观察到的墨鱼体内放大120倍的内贝壳。用图乙装置测定内贝壳中碳酸钙含量时，撤去B装置将使实验结果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（选填“偏大”、“不变”或“偏小”）。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（2）一条受惊后从海中跃起的墨鱼，利用喷气推进可飞跃至20米左右高空（图丙），墨鱼的这种类似导弹的推进方式利用了力的作用是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的原理。</w:t>
      </w:r>
    </w:p>
    <w:p>
      <w:pPr>
        <w:keepNext w:val="0"/>
        <w:keepLines w:val="0"/>
        <w:widowControl/>
        <w:suppressLineNumbers w:val="0"/>
        <w:bidi w:val="0"/>
        <w:jc w:val="left"/>
      </w:pPr>
      <w:r>
        <w:fldChar w:fldCharType="begin"/>
      </w:r>
      <w:r>
        <w:instrText xml:space="preserve"> INCLUDEPICTURE "C:\\Users\\Administrator\\AppData\\Roaming\\Tencent\\Users\\365186177\\QQ\\WinTemp\\RichOle\\D{P%GX~%4R)`IFG)KLWM`]J.png"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133975" cy="1334770"/>
            <wp:effectExtent l="0" t="0" r="9525" b="17780"/>
            <wp:docPr id="14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 descr="IMG_256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1334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（3）墨鱼鲜脆爽口，有些人食用墨鱼等海鲜会过敏，过敏是免疫系统对抗原的免疫反应造成的，属于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（选填“特异性”或“非特异性”）免疫。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（4）请根据下表信息完成三种动物的简单检索表。</w:t>
      </w:r>
    </w:p>
    <w:tbl>
      <w:tblPr>
        <w:tblStyle w:val="1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动物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特征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墨鱼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没有脊椎骨、鳞、鳍等结构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娃娃鱼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有脊椎骨，幼体用鳃呼吸，成体用肺呼吸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鲫鱼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有脊椎骨，用鳃呼吸，有鳞片</w:t>
            </w:r>
          </w:p>
        </w:tc>
      </w:tr>
    </w:tbl>
    <w:p>
      <w:pPr>
        <w:keepNext w:val="0"/>
        <w:keepLines w:val="0"/>
        <w:widowControl/>
        <w:suppressLineNumbers w:val="0"/>
        <w:bidi w:val="0"/>
        <w:jc w:val="left"/>
      </w:pPr>
      <w:r>
        <w:fldChar w:fldCharType="begin"/>
      </w:r>
      <w:r>
        <w:instrText xml:space="preserve"> INCLUDEPICTURE "C:\\Users\\Administrator\\AppData\\Roaming\\Tencent\\Users\\365186177\\QQ\\WinTemp\\RichOle\\I4U3YXJ_O2AU4T2EPQILS]2.png"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76725" cy="1447800"/>
            <wp:effectExtent l="0" t="0" r="9525" b="0"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en-US"/>
        </w:rPr>
        <w:t>16.</w:t>
      </w:r>
      <w:r>
        <w:rPr>
          <w:rFonts w:hint="eastAsia" w:ascii="宋体" w:hAnsi="宋体" w:eastAsia="宋体" w:cs="宋体"/>
          <w:lang w:val="en-US" w:eastAsia="zh-CN"/>
        </w:rPr>
        <w:t>（1）</w:t>
      </w:r>
      <w:r>
        <w:rPr>
          <w:rFonts w:hint="eastAsia" w:ascii="宋体" w:hAnsi="宋体" w:eastAsia="宋体" w:cs="宋体"/>
        </w:rPr>
        <w:t>非生物的物质和能量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水稻</w:t>
      </w:r>
      <w:r>
        <w:rPr>
          <w:rFonts w:hint="eastAsia" w:ascii="宋体" w:hAnsi="宋体" w:eastAsia="宋体" w:cs="宋体"/>
          <w:lang w:eastAsia="zh-CN"/>
        </w:rPr>
        <w:t>→</w:t>
      </w:r>
      <w:r>
        <w:rPr>
          <w:rFonts w:hint="eastAsia" w:ascii="宋体" w:hAnsi="宋体" w:eastAsia="宋体" w:cs="宋体"/>
        </w:rPr>
        <w:t>蝗虫</w:t>
      </w:r>
      <w:r>
        <w:rPr>
          <w:rFonts w:hint="eastAsia" w:ascii="宋体" w:hAnsi="宋体" w:eastAsia="宋体" w:cs="宋体"/>
          <w:lang w:eastAsia="zh-CN"/>
        </w:rPr>
        <w:t>→青蛙→</w:t>
      </w:r>
      <w:r>
        <w:rPr>
          <w:rFonts w:hint="eastAsia" w:ascii="宋体" w:hAnsi="宋体" w:eastAsia="宋体" w:cs="宋体"/>
        </w:rPr>
        <w:t>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19.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动脉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大分子蛋白质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20.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病原体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切断传播途径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en-US"/>
        </w:rPr>
        <w:t>27.</w:t>
      </w:r>
      <w:r>
        <w:rPr>
          <w:rFonts w:hint="eastAsia" w:ascii="宋体" w:hAnsi="宋体" w:eastAsia="宋体" w:cs="宋体"/>
          <w:lang w:val="en-US" w:eastAsia="zh-CN"/>
        </w:rPr>
        <w:t>（1）</w:t>
      </w:r>
      <w:r>
        <w:rPr>
          <w:rFonts w:hint="eastAsia" w:ascii="宋体" w:hAnsi="宋体" w:eastAsia="宋体" w:cs="宋体"/>
        </w:rPr>
        <w:t>分化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可以很好地避免胰腺分泌的胰蛋白酶分解胰岛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酸性和低温的环境能抑制胰蛋白酶的活性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调节血糖浓度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29.（1）</w:t>
      </w:r>
      <w:r>
        <w:rPr>
          <w:rFonts w:hint="eastAsia" w:ascii="宋体" w:hAnsi="宋体" w:eastAsia="宋体" w:cs="宋体"/>
        </w:rPr>
        <w:t xml:space="preserve">叶绿体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探究土壤含水</w:t>
      </w:r>
      <w:r>
        <w:rPr>
          <w:rFonts w:hint="eastAsia" w:ascii="宋体" w:hAnsi="宋体" w:eastAsia="宋体" w:cs="宋体"/>
          <w:lang w:eastAsia="zh-CN"/>
        </w:rPr>
        <w:t>量</w:t>
      </w:r>
      <w:r>
        <w:rPr>
          <w:rFonts w:hint="eastAsia" w:ascii="宋体" w:hAnsi="宋体" w:eastAsia="宋体" w:cs="宋体"/>
        </w:rPr>
        <w:t>对光合作用的影响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低</w:t>
      </w:r>
      <w:r>
        <w:rPr>
          <w:rFonts w:hint="eastAsia" w:ascii="宋体" w:hAnsi="宋体" w:eastAsia="宋体" w:cs="宋体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土壤溶液浓度大于</w:t>
      </w:r>
      <w:r>
        <w:rPr>
          <w:rFonts w:hint="eastAsia" w:ascii="宋体" w:hAnsi="宋体" w:eastAsia="宋体" w:cs="宋体"/>
          <w:lang w:eastAsia="zh-CN"/>
        </w:rPr>
        <w:t>根</w:t>
      </w:r>
      <w:r>
        <w:rPr>
          <w:rFonts w:hint="eastAsia" w:ascii="宋体" w:hAnsi="宋体" w:eastAsia="宋体" w:cs="宋体"/>
        </w:rPr>
        <w:t>毛细胞液浓度，细胞失水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en-US"/>
        </w:rPr>
        <w:t>34.</w:t>
      </w:r>
      <w:r>
        <w:rPr>
          <w:rFonts w:hint="eastAsia" w:ascii="宋体" w:hAnsi="宋体" w:eastAsia="宋体" w:cs="宋体"/>
          <w:lang w:val="en-US" w:eastAsia="zh-CN"/>
        </w:rPr>
        <w:t>（1）</w:t>
      </w:r>
      <w:r>
        <w:rPr>
          <w:rFonts w:hint="eastAsia" w:ascii="宋体" w:hAnsi="宋体" w:eastAsia="宋体" w:cs="宋体"/>
        </w:rPr>
        <w:t xml:space="preserve">显微 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偏大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相互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特异性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zh-CN"/>
        </w:rPr>
        <w:t>（4）</w:t>
      </w:r>
      <w:r>
        <w:rPr>
          <w:rFonts w:hint="eastAsia" w:ascii="宋体" w:hAnsi="宋体" w:eastAsia="宋体" w:cs="宋体"/>
          <w:lang w:val="en-US" w:eastAsia="en-US"/>
        </w:rPr>
        <w:t>2a</w:t>
      </w:r>
      <w:r>
        <w:rPr>
          <w:rFonts w:hint="eastAsia" w:ascii="宋体" w:hAnsi="宋体" w:eastAsia="宋体" w:cs="宋体"/>
        </w:rPr>
        <w:t>幼体用鳃呼吸</w:t>
      </w:r>
      <w:r>
        <w:rPr>
          <w:rFonts w:hint="eastAsia" w:ascii="宋体" w:hAnsi="宋体" w:eastAsia="宋体" w:cs="宋体"/>
          <w:lang w:val="en-US" w:eastAsia="en-US"/>
        </w:rPr>
        <w:t>，</w:t>
      </w:r>
      <w:r>
        <w:rPr>
          <w:rFonts w:hint="eastAsia" w:ascii="宋体" w:hAnsi="宋体" w:eastAsia="宋体" w:cs="宋体"/>
        </w:rPr>
        <w:t>成体用肺呼吸</w:t>
      </w:r>
      <w:r>
        <w:rPr>
          <w:rFonts w:hint="eastAsia" w:ascii="宋体" w:hAnsi="宋体" w:eastAsia="宋体" w:cs="宋体"/>
          <w:lang w:val="en-US" w:eastAsia="zh-CN"/>
        </w:rPr>
        <w:t>……………………</w:t>
      </w:r>
      <w:r>
        <w:rPr>
          <w:rFonts w:hint="eastAsia" w:ascii="宋体" w:hAnsi="宋体" w:eastAsia="宋体" w:cs="宋体"/>
        </w:rPr>
        <w:t>娃娃鱼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en-US"/>
        </w:rPr>
        <w:t>2b</w:t>
      </w:r>
      <w:r>
        <w:rPr>
          <w:rFonts w:hint="eastAsia" w:ascii="宋体" w:hAnsi="宋体" w:eastAsia="宋体" w:cs="宋体"/>
        </w:rPr>
        <w:t>用鰓呼吸，有鳞片</w:t>
      </w:r>
      <w:r>
        <w:rPr>
          <w:rFonts w:hint="eastAsia" w:ascii="宋体" w:hAnsi="宋体" w:eastAsia="宋体" w:cs="宋体"/>
          <w:lang w:val="en-US" w:eastAsia="zh-CN"/>
        </w:rPr>
        <w:t>…………………………………………</w:t>
      </w:r>
      <w:r>
        <w:rPr>
          <w:rFonts w:hint="eastAsia" w:ascii="宋体" w:hAnsi="宋体" w:eastAsia="宋体" w:cs="宋体"/>
        </w:rPr>
        <w:t>鲫鱼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或</w:t>
      </w:r>
      <w:r>
        <w:rPr>
          <w:rFonts w:hint="eastAsia" w:ascii="宋体" w:hAnsi="宋体" w:eastAsia="宋体" w:cs="宋体"/>
          <w:lang w:val="en-US" w:eastAsia="en-US"/>
        </w:rPr>
        <w:t>2a</w:t>
      </w:r>
      <w:r>
        <w:rPr>
          <w:rFonts w:hint="eastAsia" w:ascii="宋体" w:hAnsi="宋体" w:eastAsia="宋体" w:cs="宋体"/>
        </w:rPr>
        <w:t>用鳃呼吸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有</w:t>
      </w:r>
      <w:r>
        <w:rPr>
          <w:rFonts w:hint="eastAsia" w:ascii="宋体" w:hAnsi="宋体" w:eastAsia="宋体" w:cs="宋体"/>
          <w:lang w:eastAsia="zh-CN"/>
        </w:rPr>
        <w:t>鳞</w:t>
      </w:r>
      <w:r>
        <w:rPr>
          <w:rFonts w:hint="eastAsia" w:ascii="宋体" w:hAnsi="宋体" w:eastAsia="宋体" w:cs="宋体"/>
        </w:rPr>
        <w:t>片</w:t>
      </w:r>
      <w:r>
        <w:rPr>
          <w:rFonts w:hint="eastAsia" w:ascii="宋体" w:hAnsi="宋体" w:eastAsia="宋体" w:cs="宋体"/>
          <w:lang w:val="en-US" w:eastAsia="zh-CN"/>
        </w:rPr>
        <w:t>…………………………………………鲫</w:t>
      </w:r>
      <w:r>
        <w:rPr>
          <w:rFonts w:hint="eastAsia" w:ascii="宋体" w:hAnsi="宋体" w:eastAsia="宋体" w:cs="宋体"/>
        </w:rPr>
        <w:t>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en-US"/>
        </w:rPr>
        <w:t>2b</w:t>
      </w:r>
      <w:r>
        <w:rPr>
          <w:rFonts w:hint="eastAsia" w:ascii="宋体" w:hAnsi="宋体" w:eastAsia="宋体" w:cs="宋体"/>
        </w:rPr>
        <w:t>幼体用鳃呼吸</w:t>
      </w:r>
      <w:r>
        <w:rPr>
          <w:rFonts w:hint="eastAsia" w:ascii="宋体" w:hAnsi="宋体" w:eastAsia="宋体" w:cs="宋体"/>
          <w:lang w:val="en-US" w:eastAsia="en-US"/>
        </w:rPr>
        <w:t>，</w:t>
      </w:r>
      <w:r>
        <w:rPr>
          <w:rFonts w:hint="eastAsia" w:ascii="宋体" w:hAnsi="宋体" w:eastAsia="宋体" w:cs="宋体"/>
        </w:rPr>
        <w:t>成体用肺呼吸</w:t>
      </w:r>
      <w:r>
        <w:rPr>
          <w:rFonts w:hint="eastAsia" w:ascii="宋体" w:hAnsi="宋体" w:eastAsia="宋体" w:cs="宋体"/>
          <w:lang w:val="en-US" w:eastAsia="zh-CN"/>
        </w:rPr>
        <w:t>…………………………………………</w:t>
      </w:r>
      <w:r>
        <w:rPr>
          <w:rFonts w:hint="eastAsia" w:ascii="宋体" w:hAnsi="宋体" w:eastAsia="宋体" w:cs="宋体"/>
        </w:rPr>
        <w:t>娃娃鱼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814" w:right="851" w:bottom="567" w:left="851" w:header="567" w:footer="85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  <w:rPr>
        <w:rFonts w:hint="eastAsia"/>
      </w:rPr>
    </w:pPr>
    <w:r>
      <w:rPr>
        <w:rFonts w:hint="eastAsi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66675</wp:posOffset>
              </wp:positionH>
              <wp:positionV relativeFrom="paragraph">
                <wp:posOffset>60325</wp:posOffset>
              </wp:positionV>
              <wp:extent cx="5029200" cy="224790"/>
              <wp:effectExtent l="0" t="0" r="0" b="3810"/>
              <wp:wrapNone/>
              <wp:docPr id="4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29200" cy="2247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 w:ascii="宋体" w:hAnsi="宋体"/>
                              <w:b/>
                            </w:rPr>
                            <w:t>适用于新课程各种版本教材的教学</w:t>
                          </w:r>
                          <w:r>
                            <w:rPr>
                              <w:rFonts w:hint="eastAsia" w:ascii="楷体_GB2312" w:eastAsia="楷体_GB2312"/>
                            </w:rPr>
                            <w:t xml:space="preserve">         </w:t>
                          </w:r>
                          <w:r>
                            <w:rPr>
                              <w:rFonts w:hint="eastAsia" w:ascii="楷体_GB2312" w:hAnsi="宋体" w:eastAsia="楷体_GB2312"/>
                            </w:rPr>
                            <w:t>全国统一客服电话：400-715-6688</w:t>
                          </w:r>
                        </w:p>
                        <w:p>
                          <w:pPr>
                            <w:rPr>
                              <w:rFonts w:hint="eastAsia" w:ascii="楷体_GB2312" w:eastAsia="楷体_GB2312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6" o:spid="_x0000_s1026" o:spt="202" type="#_x0000_t202" style="position:absolute;left:0pt;margin-left:5.25pt;margin-top:4.75pt;height:17.7pt;width:396pt;z-index:251661312;mso-width-relative:page;mso-height-relative:page;" fillcolor="#FFFFFF" filled="t" stroked="f" coordsize="21600,21600" o:gfxdata="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KdXcC1QAAAAcBAAAPAAAAAAAAAAEAIAAAACIAAABkcnMvZG93bnJl&#10;di54bWxQSwECFAAUAAAACACHTuJAUxfOVccBAABlAwAADgAAAAAAAAABACAAAAAkAQAAZHJzL2Uy&#10;b0RvYy54bWxQSwUGAAAAAAYABgBZAQAAXQUAAAAA&#10;">
              <v:fill on="t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 w:ascii="宋体" w:hAnsi="宋体"/>
                        <w:b/>
                      </w:rPr>
                      <w:t>适用于新课程各种版本教材的教学</w:t>
                    </w:r>
                    <w:r>
                      <w:rPr>
                        <w:rFonts w:hint="eastAsia" w:ascii="楷体_GB2312" w:eastAsia="楷体_GB2312"/>
                      </w:rPr>
                      <w:t xml:space="preserve">         </w:t>
                    </w:r>
                    <w:r>
                      <w:rPr>
                        <w:rFonts w:hint="eastAsia" w:ascii="楷体_GB2312" w:hAnsi="宋体" w:eastAsia="楷体_GB2312"/>
                      </w:rPr>
                      <w:t>全国统一客服电话：400-715-6688</w:t>
                    </w:r>
                  </w:p>
                  <w:p>
                    <w:pPr>
                      <w:rPr>
                        <w:rFonts w:hint="eastAsia" w:ascii="楷体_GB2312" w:eastAsia="楷体_GB23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Style w:val="13"/>
        <w:rFonts w:hint="eastAsia"/>
      </w:rPr>
      <w:t>第</w:t>
    </w:r>
    <w:r>
      <w:rPr>
        <w:rStyle w:val="13"/>
      </w:rPr>
      <w:fldChar w:fldCharType="begin"/>
    </w:r>
    <w:r>
      <w:rPr>
        <w:rStyle w:val="13"/>
      </w:rPr>
      <w:instrText xml:space="preserve"> PAGE </w:instrText>
    </w:r>
    <w:r>
      <w:rPr>
        <w:rStyle w:val="13"/>
      </w:rPr>
      <w:fldChar w:fldCharType="separate"/>
    </w:r>
    <w:r>
      <w:rPr>
        <w:rStyle w:val="13"/>
      </w:rPr>
      <w:t>1</w:t>
    </w:r>
    <w:r>
      <w:rPr>
        <w:rStyle w:val="13"/>
      </w:rPr>
      <w:fldChar w:fldCharType="end"/>
    </w:r>
    <w:r>
      <w:rPr>
        <w:rStyle w:val="13"/>
        <w:rFonts w:hint="eastAsia"/>
      </w:rPr>
      <w:t xml:space="preserve">页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single" w:color="auto" w:sz="6" w:space="31"/>
      </w:pBdr>
      <w:jc w:val="both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2171700</wp:posOffset>
              </wp:positionH>
              <wp:positionV relativeFrom="paragraph">
                <wp:posOffset>198120</wp:posOffset>
              </wp:positionV>
              <wp:extent cx="2171700" cy="297180"/>
              <wp:effectExtent l="0" t="0" r="0" b="7620"/>
              <wp:wrapNone/>
              <wp:docPr id="3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00" cy="297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  <w:pBdr>
                              <w:bottom w:val="single" w:color="auto" w:sz="6" w:space="31"/>
                            </w:pBdr>
                            <w:rPr>
                              <w:rFonts w:hint="eastAsia" w:ascii="楷体_GB2312" w:eastAsia="楷体_GB2312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楷体_GB2312" w:eastAsia="楷体_GB2312"/>
                              <w:b/>
                              <w:sz w:val="28"/>
                              <w:szCs w:val="28"/>
                            </w:rPr>
                            <w:t>《恒谦教育教学资源库》</w:t>
                          </w:r>
                        </w:p>
                        <w:p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5" o:spid="_x0000_s1026" o:spt="202" type="#_x0000_t202" style="position:absolute;left:0pt;margin-left:171pt;margin-top:15.6pt;height:23.4pt;width:171pt;z-index:251660288;mso-width-relative:page;mso-height-relative:page;" fillcolor="#FFFFFF" filled="t" stroked="f" coordsize="21600,21600" o:gfxdata="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W4L+adgAAAAJAQAADwAAAAAAAAABACAAAAAiAAAAZHJzL2Rv&#10;d25yZXYueG1sUEsBAhQAFAAAAAgAh07iQKfmlebIAQAAZQMAAA4AAAAAAAAAAQAgAAAAJwEAAGRy&#10;cy9lMm9Eb2MueG1sUEsFBgAAAAAGAAYAWQEAAGEFAAAAAA==&#10;">
              <v:fill on="t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8"/>
                      <w:pBdr>
                        <w:bottom w:val="single" w:color="auto" w:sz="6" w:space="31"/>
                      </w:pBdr>
                      <w:rPr>
                        <w:rFonts w:hint="eastAsia" w:ascii="楷体_GB2312" w:eastAsia="楷体_GB2312"/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 w:ascii="楷体_GB2312" w:eastAsia="楷体_GB2312"/>
                        <w:b/>
                        <w:sz w:val="28"/>
                        <w:szCs w:val="28"/>
                      </w:rPr>
                      <w:t>《恒谦教育教学资源库》</w:t>
                    </w:r>
                  </w:p>
                  <w:p>
                    <w:pPr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4343400</wp:posOffset>
              </wp:positionH>
              <wp:positionV relativeFrom="paragraph">
                <wp:posOffset>100965</wp:posOffset>
              </wp:positionV>
              <wp:extent cx="2057400" cy="360045"/>
              <wp:effectExtent l="0" t="0" r="0" b="1905"/>
              <wp:wrapNone/>
              <wp:docPr id="2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  <w:pBdr>
                              <w:bottom w:val="single" w:color="auto" w:sz="6" w:space="31"/>
                            </w:pBdr>
                            <w:jc w:val="right"/>
                            <w:rPr>
                              <w:rFonts w:hint="eastAsia" w:ascii="楷体_GB2312" w:eastAsia="楷体_GB2312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楷体_GB2312" w:eastAsia="楷体_GB2312"/>
                              <w:sz w:val="21"/>
                              <w:szCs w:val="21"/>
                            </w:rPr>
                            <w:t>教师备课、备考伴侣</w:t>
                          </w:r>
                        </w:p>
                        <w:p>
                          <w:pPr>
                            <w:pStyle w:val="8"/>
                            <w:pBdr>
                              <w:bottom w:val="single" w:color="auto" w:sz="6" w:space="31"/>
                            </w:pBdr>
                            <w:jc w:val="right"/>
                            <w:rPr>
                              <w:rFonts w:hint="eastAsia" w:ascii="楷体_GB2312" w:eastAsia="楷体_GB2312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楷体_GB2312" w:eastAsia="楷体_GB2312"/>
                              <w:sz w:val="21"/>
                              <w:szCs w:val="21"/>
                            </w:rPr>
                            <w:t>专注中国基础教育资源建设</w:t>
                          </w:r>
                        </w:p>
                        <w:p/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4" o:spid="_x0000_s1026" o:spt="202" type="#_x0000_t202" style="position:absolute;left:0pt;margin-left:342pt;margin-top:7.95pt;height:28.35pt;width:162pt;z-index:251659264;mso-width-relative:page;mso-height-relative:page;" fillcolor="#FFFFFF" filled="t" stroked="f" coordsize="21600,21600" o:gfxdata="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leSP02AAAAAoBAAAPAAAAAAAAAAEAIAAAACIAAABkcnMvZG93bnJl&#10;di54bWxQSwECFAAUAAAACACHTuJAjYg0p8QBAABlAwAADgAAAAAAAAABACAAAAAnAQAAZHJzL2Uy&#10;b0RvYy54bWxQSwUGAAAAAAYABgBZAQAAXQUAAAAA&#10;">
              <v:fill on="t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8"/>
                      <w:pBdr>
                        <w:bottom w:val="single" w:color="auto" w:sz="6" w:space="31"/>
                      </w:pBdr>
                      <w:jc w:val="right"/>
                      <w:rPr>
                        <w:rFonts w:hint="eastAsia" w:ascii="楷体_GB2312" w:eastAsia="楷体_GB2312"/>
                        <w:sz w:val="21"/>
                        <w:szCs w:val="21"/>
                      </w:rPr>
                    </w:pPr>
                    <w:r>
                      <w:rPr>
                        <w:rFonts w:hint="eastAsia" w:ascii="楷体_GB2312" w:eastAsia="楷体_GB2312"/>
                        <w:sz w:val="21"/>
                        <w:szCs w:val="21"/>
                      </w:rPr>
                      <w:t>教师备课、备考伴侣</w:t>
                    </w:r>
                  </w:p>
                  <w:p>
                    <w:pPr>
                      <w:pStyle w:val="8"/>
                      <w:pBdr>
                        <w:bottom w:val="single" w:color="auto" w:sz="6" w:space="31"/>
                      </w:pBdr>
                      <w:jc w:val="right"/>
                      <w:rPr>
                        <w:rFonts w:hint="eastAsia" w:ascii="楷体_GB2312" w:eastAsia="楷体_GB2312"/>
                        <w:sz w:val="21"/>
                        <w:szCs w:val="21"/>
                      </w:rPr>
                    </w:pPr>
                    <w:r>
                      <w:rPr>
                        <w:rFonts w:hint="eastAsia" w:ascii="楷体_GB2312" w:eastAsia="楷体_GB2312"/>
                        <w:sz w:val="21"/>
                        <w:szCs w:val="21"/>
                      </w:rPr>
                      <w:t>专注中国基础教育资源建设</w:t>
                    </w:r>
                  </w:p>
                  <w:p/>
                </w:txbxContent>
              </v:textbox>
            </v:shape>
          </w:pict>
        </mc:Fallback>
      </mc:AlternateContent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3810</wp:posOffset>
          </wp:positionV>
          <wp:extent cx="6477000" cy="9620250"/>
          <wp:effectExtent l="0" t="0" r="0" b="0"/>
          <wp:wrapNone/>
          <wp:docPr id="1" name="图片 17" descr="Word背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7" descr="Word背景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7000" cy="962025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  <w:p>
    <w:pPr>
      <w:pStyle w:val="8"/>
      <w:pBdr>
        <w:bottom w:val="single" w:color="auto" w:sz="6" w:space="31"/>
      </w:pBdr>
      <w:jc w:val="both"/>
      <w:rPr>
        <w:rFonts w:hint="eastAsia"/>
      </w:rPr>
    </w:pPr>
    <w:r>
      <w:rPr>
        <w:rFonts w:hint="eastAsia"/>
      </w:rPr>
      <w:drawing>
        <wp:inline distT="0" distB="0" distL="114300" distR="114300">
          <wp:extent cx="6477000" cy="9715500"/>
          <wp:effectExtent l="0" t="0" r="0" b="0"/>
          <wp:docPr id="5" name="图片 1" descr="Word背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1" descr="Word背景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477000" cy="971550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</w:p>
  <w:p>
    <w:pPr>
      <w:pStyle w:val="8"/>
      <w:pBdr>
        <w:bottom w:val="single" w:color="auto" w:sz="6" w:space="31"/>
      </w:pBdr>
      <w:jc w:val="both"/>
      <w:rPr>
        <w:rFonts w:hint="eastAsia"/>
      </w:rPr>
    </w:pPr>
    <w:r>
      <w:drawing>
        <wp:inline distT="0" distB="0" distL="114300" distR="114300">
          <wp:extent cx="6477000" cy="9715500"/>
          <wp:effectExtent l="0" t="0" r="0" b="0"/>
          <wp:docPr id="6" name="图片 2" descr="Word背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2" descr="Word背景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477000" cy="971550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E012D"/>
    <w:rsid w:val="00004645"/>
    <w:rsid w:val="00012EA4"/>
    <w:rsid w:val="00015A7C"/>
    <w:rsid w:val="000346FB"/>
    <w:rsid w:val="0005099B"/>
    <w:rsid w:val="00056DBB"/>
    <w:rsid w:val="00064594"/>
    <w:rsid w:val="000915B0"/>
    <w:rsid w:val="00093BE3"/>
    <w:rsid w:val="000C0C6F"/>
    <w:rsid w:val="000C7EBD"/>
    <w:rsid w:val="0010039B"/>
    <w:rsid w:val="00104879"/>
    <w:rsid w:val="00115D03"/>
    <w:rsid w:val="0012700E"/>
    <w:rsid w:val="00146848"/>
    <w:rsid w:val="00155486"/>
    <w:rsid w:val="00164D8B"/>
    <w:rsid w:val="001765D1"/>
    <w:rsid w:val="00184EDD"/>
    <w:rsid w:val="001C0D48"/>
    <w:rsid w:val="001D0F78"/>
    <w:rsid w:val="001D1925"/>
    <w:rsid w:val="001E0919"/>
    <w:rsid w:val="001F11E6"/>
    <w:rsid w:val="001F1222"/>
    <w:rsid w:val="001F5DEC"/>
    <w:rsid w:val="002214EF"/>
    <w:rsid w:val="00221EC6"/>
    <w:rsid w:val="00225727"/>
    <w:rsid w:val="00226845"/>
    <w:rsid w:val="0023055C"/>
    <w:rsid w:val="00245A7B"/>
    <w:rsid w:val="0025662A"/>
    <w:rsid w:val="00270705"/>
    <w:rsid w:val="0027607C"/>
    <w:rsid w:val="002860BC"/>
    <w:rsid w:val="002861B4"/>
    <w:rsid w:val="002904DF"/>
    <w:rsid w:val="00291609"/>
    <w:rsid w:val="002957FF"/>
    <w:rsid w:val="002A3932"/>
    <w:rsid w:val="002B2900"/>
    <w:rsid w:val="002E3112"/>
    <w:rsid w:val="002E5B78"/>
    <w:rsid w:val="00335EE7"/>
    <w:rsid w:val="00340FE2"/>
    <w:rsid w:val="00345E73"/>
    <w:rsid w:val="00361990"/>
    <w:rsid w:val="003819AE"/>
    <w:rsid w:val="0039466F"/>
    <w:rsid w:val="003D2DBD"/>
    <w:rsid w:val="003D7491"/>
    <w:rsid w:val="0041438D"/>
    <w:rsid w:val="004507F0"/>
    <w:rsid w:val="004551B7"/>
    <w:rsid w:val="004716B6"/>
    <w:rsid w:val="004765B4"/>
    <w:rsid w:val="0048128E"/>
    <w:rsid w:val="00481324"/>
    <w:rsid w:val="00485AFE"/>
    <w:rsid w:val="004C55D8"/>
    <w:rsid w:val="004D79C8"/>
    <w:rsid w:val="004E22E7"/>
    <w:rsid w:val="004F26B0"/>
    <w:rsid w:val="00513BC4"/>
    <w:rsid w:val="005371C0"/>
    <w:rsid w:val="00542DD0"/>
    <w:rsid w:val="00543330"/>
    <w:rsid w:val="0054439E"/>
    <w:rsid w:val="00551881"/>
    <w:rsid w:val="00561786"/>
    <w:rsid w:val="00562551"/>
    <w:rsid w:val="00570893"/>
    <w:rsid w:val="00574D00"/>
    <w:rsid w:val="00581883"/>
    <w:rsid w:val="005840BD"/>
    <w:rsid w:val="0059122A"/>
    <w:rsid w:val="005A11DE"/>
    <w:rsid w:val="005A1B96"/>
    <w:rsid w:val="005B4733"/>
    <w:rsid w:val="005D1336"/>
    <w:rsid w:val="005F0902"/>
    <w:rsid w:val="005F40DF"/>
    <w:rsid w:val="005F4204"/>
    <w:rsid w:val="00615BC6"/>
    <w:rsid w:val="006244AF"/>
    <w:rsid w:val="00630F04"/>
    <w:rsid w:val="00634E83"/>
    <w:rsid w:val="00640ED7"/>
    <w:rsid w:val="00666A07"/>
    <w:rsid w:val="00666C93"/>
    <w:rsid w:val="006771D0"/>
    <w:rsid w:val="00677849"/>
    <w:rsid w:val="006843FC"/>
    <w:rsid w:val="006905F6"/>
    <w:rsid w:val="00693A25"/>
    <w:rsid w:val="006A1389"/>
    <w:rsid w:val="006A7875"/>
    <w:rsid w:val="006B2A10"/>
    <w:rsid w:val="006C0D08"/>
    <w:rsid w:val="006D0AD5"/>
    <w:rsid w:val="006D47CE"/>
    <w:rsid w:val="006F01BA"/>
    <w:rsid w:val="007178C4"/>
    <w:rsid w:val="007216C7"/>
    <w:rsid w:val="007273A1"/>
    <w:rsid w:val="00727A31"/>
    <w:rsid w:val="00727B1E"/>
    <w:rsid w:val="0073348A"/>
    <w:rsid w:val="007454BF"/>
    <w:rsid w:val="00745A4F"/>
    <w:rsid w:val="00747D66"/>
    <w:rsid w:val="00761437"/>
    <w:rsid w:val="00767F8C"/>
    <w:rsid w:val="00775AB4"/>
    <w:rsid w:val="007770AF"/>
    <w:rsid w:val="00781088"/>
    <w:rsid w:val="007902AA"/>
    <w:rsid w:val="0079284E"/>
    <w:rsid w:val="007935D2"/>
    <w:rsid w:val="007A3AD9"/>
    <w:rsid w:val="007B3FB4"/>
    <w:rsid w:val="007B422A"/>
    <w:rsid w:val="007B555D"/>
    <w:rsid w:val="007C1BBE"/>
    <w:rsid w:val="007C5A4F"/>
    <w:rsid w:val="007D549D"/>
    <w:rsid w:val="007E3DE1"/>
    <w:rsid w:val="007F6535"/>
    <w:rsid w:val="008148D8"/>
    <w:rsid w:val="00816E86"/>
    <w:rsid w:val="0082571F"/>
    <w:rsid w:val="0084171E"/>
    <w:rsid w:val="00843413"/>
    <w:rsid w:val="00847068"/>
    <w:rsid w:val="008B111E"/>
    <w:rsid w:val="008C1A0E"/>
    <w:rsid w:val="008C5860"/>
    <w:rsid w:val="008E110B"/>
    <w:rsid w:val="008F1F3E"/>
    <w:rsid w:val="008F7C6D"/>
    <w:rsid w:val="009100CC"/>
    <w:rsid w:val="00914A7B"/>
    <w:rsid w:val="009243CA"/>
    <w:rsid w:val="00936887"/>
    <w:rsid w:val="00950F06"/>
    <w:rsid w:val="0095469D"/>
    <w:rsid w:val="0099148C"/>
    <w:rsid w:val="009932D5"/>
    <w:rsid w:val="00996F7F"/>
    <w:rsid w:val="009A1B21"/>
    <w:rsid w:val="009B1FA8"/>
    <w:rsid w:val="009B6F67"/>
    <w:rsid w:val="00A07CBB"/>
    <w:rsid w:val="00A11D96"/>
    <w:rsid w:val="00A24369"/>
    <w:rsid w:val="00A2732E"/>
    <w:rsid w:val="00A30CAC"/>
    <w:rsid w:val="00A31BA1"/>
    <w:rsid w:val="00A56570"/>
    <w:rsid w:val="00A57078"/>
    <w:rsid w:val="00A9501B"/>
    <w:rsid w:val="00AA258A"/>
    <w:rsid w:val="00AB63A6"/>
    <w:rsid w:val="00AC0F08"/>
    <w:rsid w:val="00AD0A17"/>
    <w:rsid w:val="00AF716C"/>
    <w:rsid w:val="00AF7B9E"/>
    <w:rsid w:val="00B06D86"/>
    <w:rsid w:val="00B41D0D"/>
    <w:rsid w:val="00B47843"/>
    <w:rsid w:val="00B5174D"/>
    <w:rsid w:val="00B60F4D"/>
    <w:rsid w:val="00B661D3"/>
    <w:rsid w:val="00B72194"/>
    <w:rsid w:val="00B75691"/>
    <w:rsid w:val="00B85D71"/>
    <w:rsid w:val="00B938F0"/>
    <w:rsid w:val="00B9406D"/>
    <w:rsid w:val="00BA1B7E"/>
    <w:rsid w:val="00BC0FF6"/>
    <w:rsid w:val="00BD2E84"/>
    <w:rsid w:val="00BD7C54"/>
    <w:rsid w:val="00BE5380"/>
    <w:rsid w:val="00BF65C0"/>
    <w:rsid w:val="00C03C8B"/>
    <w:rsid w:val="00C14857"/>
    <w:rsid w:val="00C14B68"/>
    <w:rsid w:val="00C2312F"/>
    <w:rsid w:val="00C23560"/>
    <w:rsid w:val="00C309F6"/>
    <w:rsid w:val="00C34CC1"/>
    <w:rsid w:val="00C35BFA"/>
    <w:rsid w:val="00CD17D7"/>
    <w:rsid w:val="00CE18C8"/>
    <w:rsid w:val="00CE39CF"/>
    <w:rsid w:val="00CE3EF4"/>
    <w:rsid w:val="00CE55EA"/>
    <w:rsid w:val="00CF5182"/>
    <w:rsid w:val="00D00EF1"/>
    <w:rsid w:val="00D051B0"/>
    <w:rsid w:val="00D10E36"/>
    <w:rsid w:val="00D15AB9"/>
    <w:rsid w:val="00D26C25"/>
    <w:rsid w:val="00D31BA3"/>
    <w:rsid w:val="00D41C90"/>
    <w:rsid w:val="00D41E91"/>
    <w:rsid w:val="00D42BE6"/>
    <w:rsid w:val="00D477BC"/>
    <w:rsid w:val="00D47B77"/>
    <w:rsid w:val="00D47FD6"/>
    <w:rsid w:val="00D5454D"/>
    <w:rsid w:val="00D74FF0"/>
    <w:rsid w:val="00D9064F"/>
    <w:rsid w:val="00D97083"/>
    <w:rsid w:val="00DB3847"/>
    <w:rsid w:val="00DB47A6"/>
    <w:rsid w:val="00DC218E"/>
    <w:rsid w:val="00DC23FB"/>
    <w:rsid w:val="00DC7598"/>
    <w:rsid w:val="00DD368A"/>
    <w:rsid w:val="00E01A79"/>
    <w:rsid w:val="00E038BC"/>
    <w:rsid w:val="00E04695"/>
    <w:rsid w:val="00E1744F"/>
    <w:rsid w:val="00E26423"/>
    <w:rsid w:val="00E26E1F"/>
    <w:rsid w:val="00E27353"/>
    <w:rsid w:val="00E37BBA"/>
    <w:rsid w:val="00E50407"/>
    <w:rsid w:val="00E54193"/>
    <w:rsid w:val="00E77DC8"/>
    <w:rsid w:val="00EA2A8A"/>
    <w:rsid w:val="00EA32B9"/>
    <w:rsid w:val="00EB7C3C"/>
    <w:rsid w:val="00EC7D4A"/>
    <w:rsid w:val="00EE028B"/>
    <w:rsid w:val="00EE1118"/>
    <w:rsid w:val="00EE29AF"/>
    <w:rsid w:val="00EE46D0"/>
    <w:rsid w:val="00EE540C"/>
    <w:rsid w:val="00EF5C92"/>
    <w:rsid w:val="00F12726"/>
    <w:rsid w:val="00F15AF4"/>
    <w:rsid w:val="00F23D42"/>
    <w:rsid w:val="00F41572"/>
    <w:rsid w:val="00F4660C"/>
    <w:rsid w:val="00F5195A"/>
    <w:rsid w:val="00F65140"/>
    <w:rsid w:val="00F65B5B"/>
    <w:rsid w:val="00F81479"/>
    <w:rsid w:val="00F83B28"/>
    <w:rsid w:val="00F83D35"/>
    <w:rsid w:val="00FD5559"/>
    <w:rsid w:val="00FE1B49"/>
    <w:rsid w:val="00FE6F75"/>
    <w:rsid w:val="049E012D"/>
    <w:rsid w:val="06EB010C"/>
    <w:rsid w:val="133C0CA3"/>
    <w:rsid w:val="41F87E8E"/>
    <w:rsid w:val="490A1388"/>
    <w:rsid w:val="66AD5490"/>
    <w:rsid w:val="73A71764"/>
    <w:rsid w:val="79582D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rFonts w:ascii="Times New Roman" w:hAnsi="Times New Roman"/>
      <w:szCs w:val="24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Plain Text"/>
    <w:basedOn w:val="1"/>
    <w:link w:val="19"/>
    <w:qFormat/>
    <w:uiPriority w:val="0"/>
    <w:rPr>
      <w:rFonts w:ascii="宋体" w:hAnsi="Courier New" w:cs="Courier New"/>
      <w:szCs w:val="21"/>
    </w:rPr>
  </w:style>
  <w:style w:type="paragraph" w:styleId="6">
    <w:name w:val="Body Text Indent 2"/>
    <w:basedOn w:val="1"/>
    <w:qFormat/>
    <w:uiPriority w:val="0"/>
    <w:pPr>
      <w:widowControl/>
      <w:spacing w:after="120" w:line="480" w:lineRule="auto"/>
      <w:ind w:left="420" w:leftChars="200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footer"/>
    <w:basedOn w:val="1"/>
    <w:qFormat/>
    <w:uiPriority w:val="0"/>
    <w:pPr>
      <w:pBdr>
        <w:top w:val="single" w:color="auto" w:sz="8" w:space="1"/>
      </w:pBd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2"/>
    <w:basedOn w:val="1"/>
    <w:qFormat/>
    <w:uiPriority w:val="0"/>
    <w:pPr>
      <w:spacing w:after="120" w:line="480" w:lineRule="auto"/>
    </w:pPr>
    <w:rPr>
      <w:rFonts w:ascii="Times New Roman" w:hAnsi="Times New Roman"/>
      <w:snapToGrid w:val="0"/>
      <w:color w:val="000000"/>
      <w:kern w:val="0"/>
      <w:szCs w:val="24"/>
    </w:rPr>
  </w:style>
  <w:style w:type="paragraph" w:styleId="10">
    <w:name w:val="Normal (Web)"/>
    <w:basedOn w:val="1"/>
    <w:link w:val="2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basedOn w:val="11"/>
    <w:unhideWhenUsed/>
    <w:qFormat/>
    <w:uiPriority w:val="0"/>
    <w:rPr>
      <w:color w:val="0000FF"/>
      <w:u w:val="single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简单回函地址"/>
    <w:basedOn w:val="1"/>
    <w:qFormat/>
    <w:uiPriority w:val="0"/>
    <w:rPr>
      <w:rFonts w:ascii="Times New Roman" w:hAnsi="Times New Roman"/>
      <w:szCs w:val="20"/>
    </w:rPr>
  </w:style>
  <w:style w:type="paragraph" w:customStyle="1" w:styleId="18">
    <w:name w:val="列出段落"/>
    <w:basedOn w:val="1"/>
    <w:qFormat/>
    <w:uiPriority w:val="0"/>
    <w:pPr>
      <w:ind w:firstLine="420" w:firstLineChars="200"/>
    </w:pPr>
    <w:rPr>
      <w:szCs w:val="20"/>
    </w:rPr>
  </w:style>
  <w:style w:type="character" w:customStyle="1" w:styleId="19">
    <w:name w:val=" Char Char7"/>
    <w:basedOn w:val="11"/>
    <w:link w:val="5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0">
    <w:name w:val="标题1 Char"/>
    <w:basedOn w:val="11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1">
    <w:name w:val="普通(网站)1 Char"/>
    <w:basedOn w:val="11"/>
    <w:link w:val="10"/>
    <w:qFormat/>
    <w:locked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2">
    <w:name w:val="px14"/>
    <w:basedOn w:val="11"/>
    <w:qFormat/>
    <w:uiPriority w:val="0"/>
  </w:style>
  <w:style w:type="paragraph" w:customStyle="1" w:styleId="23">
    <w:name w:val="Normal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file:///C:\Users\Administrator\AppData\Roaming\Tencent\Users\365186177\QQ\WinTemp\RichOle\A%257B3N@UMG268%255B0D99%2560OQC__K.png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file:///C:\Users\Administrator\AppData\Roaming\Tencent\Users\365186177\QQ\WinTemp\RichOle\I4U3YXJ_O2AU4T2EPQILS%255D2.png" TargetMode="External"/><Relationship Id="rId21" Type="http://schemas.openxmlformats.org/officeDocument/2006/relationships/image" Target="media/image11.png"/><Relationship Id="rId20" Type="http://schemas.openxmlformats.org/officeDocument/2006/relationships/image" Target="file:///C:\Users\Administrator\AppData\Roaming\Tencent\Users\365186177\QQ\WinTemp\RichOle\D%257BP%2525GX~%25254R)%2560IFG)KLWM%2560%255DJ.png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file:///C:\Users\Administrator\AppData\Roaming\Tencent\Users\365186177\QQ\WinTemp\RichOle\VP2JBV%2525ZYG(2%255B)V%257DH%25259C8LY.png" TargetMode="External"/><Relationship Id="rId17" Type="http://schemas.openxmlformats.org/officeDocument/2006/relationships/image" Target="media/image9.png"/><Relationship Id="rId16" Type="http://schemas.openxmlformats.org/officeDocument/2006/relationships/image" Target="file:///C:\Users\Administrator\AppData\Roaming\Tencent\Users\365186177\QQ\WinTemp\RichOle\6%2560Z%2560%257BTV~BL(37X68)K3%255DNSD.png" TargetMode="External"/><Relationship Id="rId15" Type="http://schemas.openxmlformats.org/officeDocument/2006/relationships/image" Target="media/image8.png"/><Relationship Id="rId14" Type="http://schemas.openxmlformats.org/officeDocument/2006/relationships/image" Target="file:///C:\Users\Administrator\AppData\Roaming\Tencent\Users\365186177\QQ\WinTemp\RichOle\LQLS%2525%2560J(OV)R2BXMGCCPQ%257BS.png" TargetMode="External"/><Relationship Id="rId13" Type="http://schemas.openxmlformats.org/officeDocument/2006/relationships/image" Target="media/image7.png"/><Relationship Id="rId12" Type="http://schemas.openxmlformats.org/officeDocument/2006/relationships/image" Target="file:///C:\Users\Administrator\AppData\Roaming\Tencent\Users\365186177\QQ\WinTemp\RichOle\PM%255D%255BT4737JO~3GKC@8%257BX8QK.png" TargetMode="External"/><Relationship Id="rId11" Type="http://schemas.openxmlformats.org/officeDocument/2006/relationships/image" Target="media/image6.png"/><Relationship Id="rId10" Type="http://schemas.openxmlformats.org/officeDocument/2006/relationships/image" Target="file:///C:\Users\Administrator\AppData\Roaming\Tencent\Users\365186177\QQ\WinTemp\RichOle\6~%257B3C$%255D2WYXWN%255DV1U6%255D3@ED.png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4658;&#35878;&#24037;&#20855;\&#24658;&#35878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恒谦.dot</Template>
  <Pages>1</Pages>
  <Words>0</Words>
  <Characters>0</Characters>
  <Lines>1</Lines>
  <Paragraphs>1</Paragraphs>
  <TotalTime>0</TotalTime>
  <ScaleCrop>false</ScaleCrop>
  <LinksUpToDate>false</LinksUpToDate>
  <CharactersWithSpaces>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恒谦教育网www.hengqian.com</cp:category>
  <dcterms:created xsi:type="dcterms:W3CDTF">2018-06-18T22:41:00Z</dcterms:created>
  <dc:creator>杨志弘</dc:creator>
  <dc:description>恒谦教育网www.hengqian.com</dc:description>
  <cp:keywords>恒谦教育网www.hengqian.com</cp:keywords>
  <cp:lastModifiedBy>杨志弘</cp:lastModifiedBy>
  <dcterms:modified xsi:type="dcterms:W3CDTF">2018-06-19T00:50:13Z</dcterms:modified>
  <dc:subject>恒谦教育网www.hengqian.com</dc:subject>
  <dc:title>恒谦教育网www.hengqian.com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